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47C73" w14:textId="7E15B200" w:rsidR="006D41E6" w:rsidRPr="0011713E" w:rsidRDefault="008F13F3" w:rsidP="0011713E">
      <w:pPr>
        <w:ind w:left="0"/>
        <w:rPr>
          <w:lang w:val="fr-CH"/>
        </w:rPr>
      </w:pPr>
      <w:r w:rsidRPr="0011713E">
        <w:rPr>
          <w:b/>
          <w:bCs/>
          <w:lang w:val="fr-CH"/>
        </w:rPr>
        <w:t>Q1</w:t>
      </w:r>
      <w:r w:rsidR="00700AD4" w:rsidRPr="0011713E">
        <w:rPr>
          <w:b/>
          <w:bCs/>
          <w:lang w:val="fr-CH"/>
        </w:rPr>
        <w:t xml:space="preserve"> : </w:t>
      </w:r>
      <w:r w:rsidR="00700AD4" w:rsidRPr="0011713E">
        <w:rPr>
          <w:lang w:val="fr-CH"/>
        </w:rPr>
        <w:t>Associez</w:t>
      </w:r>
      <w:r w:rsidRPr="0011713E">
        <w:rPr>
          <w:lang w:val="fr-CH"/>
        </w:rPr>
        <w:t xml:space="preserve"> chaque terme à gauche avec l’énoncé à droite.</w:t>
      </w:r>
    </w:p>
    <w:p w14:paraId="56DD238F" w14:textId="77777777" w:rsidR="00DC3067" w:rsidRPr="00DC3067" w:rsidRDefault="00DC3067" w:rsidP="0011713E">
      <w:pPr>
        <w:pStyle w:val="ListParagraph"/>
        <w:ind w:left="426" w:firstLine="0"/>
        <w:rPr>
          <w:b/>
          <w:bCs/>
          <w:lang w:val="fr-CH"/>
        </w:rPr>
      </w:pPr>
    </w:p>
    <w:p w14:paraId="15571FAC" w14:textId="77777777" w:rsidR="006D41E6" w:rsidRDefault="008F13F3" w:rsidP="0011713E">
      <w:pPr>
        <w:ind w:left="426" w:firstLine="0"/>
        <w:rPr>
          <w:lang w:val="fr-CH"/>
        </w:rPr>
      </w:pPr>
      <w:r w:rsidRPr="00DC3067">
        <w:rPr>
          <w:noProof/>
          <w:lang w:val="fr-CH"/>
        </w:rPr>
        <w:drawing>
          <wp:inline distT="0" distB="0" distL="0" distR="0" wp14:anchorId="51B629E6" wp14:editId="54722E00">
            <wp:extent cx="3952875" cy="3329432"/>
            <wp:effectExtent l="0" t="0" r="0" b="0"/>
            <wp:docPr id="2182" name="Picture 2182" descr="A white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7"/>
                    <a:stretch>
                      <a:fillRect/>
                    </a:stretch>
                  </pic:blipFill>
                  <pic:spPr>
                    <a:xfrm>
                      <a:off x="0" y="0"/>
                      <a:ext cx="3952875" cy="3329432"/>
                    </a:xfrm>
                    <a:prstGeom prst="rect">
                      <a:avLst/>
                    </a:prstGeom>
                  </pic:spPr>
                </pic:pic>
              </a:graphicData>
            </a:graphic>
          </wp:inline>
        </w:drawing>
      </w:r>
    </w:p>
    <w:p w14:paraId="02C2E2D6" w14:textId="3547B4EF" w:rsidR="00BE6327" w:rsidRPr="00BE6327" w:rsidRDefault="00BE6327" w:rsidP="0011713E">
      <w:pPr>
        <w:ind w:left="426" w:firstLine="0"/>
        <w:rPr>
          <w:color w:val="FF0000"/>
          <w:lang w:val="fr-CH"/>
        </w:rPr>
      </w:pPr>
      <w:r>
        <w:rPr>
          <w:color w:val="FF0000"/>
          <w:lang w:val="fr-CH"/>
        </w:rPr>
        <w:t>Réponses</w:t>
      </w:r>
      <w:r w:rsidRPr="00BE6327">
        <w:rPr>
          <w:color w:val="FF0000"/>
          <w:lang w:val="fr-CH"/>
        </w:rPr>
        <w:t xml:space="preserve">: </w:t>
      </w:r>
    </w:p>
    <w:p w14:paraId="0984DD46" w14:textId="77777777" w:rsidR="00BE6327" w:rsidRPr="00BE6327" w:rsidRDefault="00BE6327" w:rsidP="0011713E">
      <w:pPr>
        <w:ind w:left="426" w:firstLine="0"/>
        <w:rPr>
          <w:color w:val="FF0000"/>
          <w:lang w:val="fr-CH"/>
        </w:rPr>
      </w:pPr>
      <w:r w:rsidRPr="00BE6327">
        <w:rPr>
          <w:color w:val="FF0000"/>
          <w:lang w:val="fr-CH"/>
        </w:rPr>
        <w:t xml:space="preserve">Gène, k. Allèle, d. Caractère, f. Allèle dominant, i. Allèle récessif, a. Génotype, j. Phénotype, g. Homozygote, b. Hétérozygote, e. Croisement de contrôle, h. Croisement </w:t>
      </w:r>
      <w:proofErr w:type="spellStart"/>
      <w:r w:rsidRPr="00BE6327">
        <w:rPr>
          <w:color w:val="FF0000"/>
          <w:lang w:val="fr-CH"/>
        </w:rPr>
        <w:t>monohybride</w:t>
      </w:r>
      <w:proofErr w:type="spellEnd"/>
      <w:r w:rsidRPr="00BE6327">
        <w:rPr>
          <w:color w:val="FF0000"/>
          <w:lang w:val="fr-CH"/>
        </w:rPr>
        <w:t xml:space="preserve">, c. </w:t>
      </w:r>
    </w:p>
    <w:p w14:paraId="6BA70DA2" w14:textId="77777777" w:rsidR="00BE6327" w:rsidRPr="00DC3067" w:rsidRDefault="00BE6327" w:rsidP="0011713E">
      <w:pPr>
        <w:ind w:left="426" w:firstLine="0"/>
        <w:rPr>
          <w:lang w:val="fr-CH"/>
        </w:rPr>
      </w:pPr>
    </w:p>
    <w:p w14:paraId="4A66D66F" w14:textId="336A47DE" w:rsidR="006D41E6" w:rsidRPr="00DC3067" w:rsidRDefault="006D41E6" w:rsidP="0011713E">
      <w:pPr>
        <w:ind w:left="426" w:firstLine="0"/>
        <w:rPr>
          <w:lang w:val="fr-CH"/>
        </w:rPr>
      </w:pPr>
    </w:p>
    <w:p w14:paraId="663D4F11" w14:textId="15158088" w:rsidR="006D41E6" w:rsidRPr="0011713E" w:rsidRDefault="008F13F3" w:rsidP="0011713E">
      <w:pPr>
        <w:ind w:left="0"/>
        <w:rPr>
          <w:lang w:val="fr-CH"/>
        </w:rPr>
      </w:pPr>
      <w:r w:rsidRPr="0011713E">
        <w:rPr>
          <w:b/>
          <w:bCs/>
          <w:lang w:val="fr-CH"/>
        </w:rPr>
        <w:t>Q2</w:t>
      </w:r>
      <w:r w:rsidR="00700AD4" w:rsidRPr="0011713E">
        <w:rPr>
          <w:b/>
          <w:bCs/>
          <w:lang w:val="fr-CH"/>
        </w:rPr>
        <w:t xml:space="preserve"> : </w:t>
      </w:r>
      <w:r w:rsidR="00700AD4" w:rsidRPr="0011713E">
        <w:rPr>
          <w:lang w:val="fr-CH"/>
        </w:rPr>
        <w:t>Faites</w:t>
      </w:r>
      <w:r w:rsidRPr="0011713E">
        <w:rPr>
          <w:lang w:val="fr-CH"/>
        </w:rPr>
        <w:t xml:space="preserve"> un dessin : On croise deux plants de pois hétérozygotes pour les caractères de la couleur et de la forme des gousses. Dessinez une grille de </w:t>
      </w:r>
      <w:proofErr w:type="spellStart"/>
      <w:r w:rsidRPr="0011713E">
        <w:rPr>
          <w:lang w:val="fr-CH"/>
        </w:rPr>
        <w:t>Punnett</w:t>
      </w:r>
      <w:proofErr w:type="spellEnd"/>
      <w:r w:rsidRPr="0011713E">
        <w:rPr>
          <w:lang w:val="fr-CH"/>
        </w:rPr>
        <w:t xml:space="preserve"> pour déterminer les proportions phénotypiques des descendants. </w:t>
      </w:r>
      <w:r w:rsidR="00BE6327" w:rsidRPr="0011713E">
        <w:rPr>
          <w:lang w:val="fr-CH"/>
        </w:rPr>
        <w:t>$</w:t>
      </w:r>
    </w:p>
    <w:p w14:paraId="7FF47886" w14:textId="70E81E1A" w:rsidR="00BE6327" w:rsidRDefault="00BE6327" w:rsidP="0011713E">
      <w:pPr>
        <w:pStyle w:val="ListParagraph"/>
        <w:ind w:left="426" w:firstLine="0"/>
        <w:rPr>
          <w:b/>
          <w:bCs/>
          <w:lang w:val="fr-CH"/>
        </w:rPr>
      </w:pPr>
    </w:p>
    <w:p w14:paraId="5BE8BDEF" w14:textId="5A395BA6" w:rsidR="00BE6327" w:rsidRPr="002C5621" w:rsidRDefault="00BE6327" w:rsidP="0011713E">
      <w:pPr>
        <w:pStyle w:val="ListParagraph"/>
        <w:ind w:left="426" w:firstLine="0"/>
        <w:rPr>
          <w:color w:val="FF0000"/>
          <w:lang w:val="fr-CH"/>
        </w:rPr>
      </w:pPr>
      <w:r w:rsidRPr="002C5621">
        <w:rPr>
          <w:color w:val="FF0000"/>
          <w:lang w:val="fr-CH"/>
        </w:rPr>
        <w:t>Réponse :</w:t>
      </w:r>
    </w:p>
    <w:p w14:paraId="6C38E5BB" w14:textId="4A3CCFDA" w:rsidR="00BE6327" w:rsidRDefault="002C5621" w:rsidP="0011713E">
      <w:pPr>
        <w:pStyle w:val="ListParagraph"/>
        <w:ind w:left="426" w:firstLine="0"/>
        <w:rPr>
          <w:b/>
          <w:bCs/>
          <w:lang w:val="fr-CH"/>
        </w:rPr>
      </w:pPr>
      <w:r>
        <w:rPr>
          <w:noProof/>
          <w:color w:val="FF0000"/>
          <w:lang w:val="fr-CH"/>
        </w:rPr>
        <w:drawing>
          <wp:anchor distT="0" distB="0" distL="114300" distR="114300" simplePos="0" relativeHeight="251664384" behindDoc="0" locked="0" layoutInCell="1" allowOverlap="1" wp14:anchorId="701BF4C8" wp14:editId="5CA3CA37">
            <wp:simplePos x="0" y="0"/>
            <wp:positionH relativeFrom="column">
              <wp:posOffset>825667</wp:posOffset>
            </wp:positionH>
            <wp:positionV relativeFrom="paragraph">
              <wp:posOffset>170815</wp:posOffset>
            </wp:positionV>
            <wp:extent cx="4013835" cy="3031490"/>
            <wp:effectExtent l="0" t="0" r="0" b="3810"/>
            <wp:wrapTopAndBottom/>
            <wp:docPr id="842034308" name="Picture 2" descr="A diagram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34308" name="Picture 2" descr="A diagram of a family&#10;&#10;AI-generated content may be incorrect."/>
                    <pic:cNvPicPr/>
                  </pic:nvPicPr>
                  <pic:blipFill rotWithShape="1">
                    <a:blip r:embed="rId8">
                      <a:extLst>
                        <a:ext uri="{28A0092B-C50C-407E-A947-70E740481C1C}">
                          <a14:useLocalDpi xmlns:a14="http://schemas.microsoft.com/office/drawing/2010/main" val="0"/>
                        </a:ext>
                      </a:extLst>
                    </a:blip>
                    <a:srcRect t="3636"/>
                    <a:stretch/>
                  </pic:blipFill>
                  <pic:spPr bwMode="auto">
                    <a:xfrm>
                      <a:off x="0" y="0"/>
                      <a:ext cx="4013835" cy="303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D7E6A" w14:textId="60BCE8D3" w:rsidR="00BE6327" w:rsidRDefault="00BE6327" w:rsidP="0011713E">
      <w:pPr>
        <w:pStyle w:val="ListParagraph"/>
        <w:ind w:left="426" w:firstLine="0"/>
        <w:rPr>
          <w:b/>
          <w:bCs/>
          <w:lang w:val="fr-CH"/>
        </w:rPr>
      </w:pPr>
    </w:p>
    <w:p w14:paraId="5707A149" w14:textId="75D0325C" w:rsidR="00BE6327" w:rsidRDefault="00BE6327" w:rsidP="0011713E">
      <w:pPr>
        <w:pStyle w:val="ListParagraph"/>
        <w:ind w:left="426" w:firstLine="0"/>
        <w:rPr>
          <w:b/>
          <w:bCs/>
          <w:lang w:val="fr-CH"/>
        </w:rPr>
      </w:pPr>
    </w:p>
    <w:p w14:paraId="3CD9BC55" w14:textId="4819BAC0" w:rsidR="00BE6327" w:rsidRPr="00BE6327" w:rsidRDefault="00BE6327" w:rsidP="0011713E">
      <w:pPr>
        <w:ind w:left="426" w:firstLine="0"/>
        <w:rPr>
          <w:lang w:val="fr-CH"/>
        </w:rPr>
      </w:pPr>
    </w:p>
    <w:p w14:paraId="590F2AD9" w14:textId="77777777" w:rsidR="006D41E6" w:rsidRPr="00DC3067" w:rsidRDefault="008F13F3" w:rsidP="0011713E">
      <w:pPr>
        <w:ind w:left="426" w:firstLine="0"/>
        <w:rPr>
          <w:lang w:val="fr-CH"/>
        </w:rPr>
      </w:pPr>
      <w:r w:rsidRPr="00DC3067">
        <w:rPr>
          <w:lang w:val="fr-CH"/>
        </w:rPr>
        <w:t xml:space="preserve"> </w:t>
      </w:r>
    </w:p>
    <w:p w14:paraId="35EBA159" w14:textId="33AC02C4" w:rsidR="006D41E6" w:rsidRPr="0011713E" w:rsidRDefault="008F13F3" w:rsidP="0011713E">
      <w:pPr>
        <w:ind w:left="0"/>
        <w:rPr>
          <w:b/>
          <w:bCs/>
          <w:lang w:val="fr-CH"/>
        </w:rPr>
      </w:pPr>
      <w:r w:rsidRPr="0011713E">
        <w:rPr>
          <w:b/>
          <w:bCs/>
          <w:lang w:val="fr-CH"/>
        </w:rPr>
        <w:t>Q3</w:t>
      </w:r>
      <w:r w:rsidR="00DC3067" w:rsidRPr="0011713E">
        <w:rPr>
          <w:b/>
          <w:bCs/>
          <w:lang w:val="fr-CH"/>
        </w:rPr>
        <w:t> :</w:t>
      </w:r>
      <w:r w:rsidRPr="0011713E">
        <w:rPr>
          <w:b/>
          <w:bCs/>
          <w:lang w:val="fr-CH"/>
        </w:rPr>
        <w:t xml:space="preserve"> </w:t>
      </w:r>
      <w:r w:rsidRPr="0011713E">
        <w:rPr>
          <w:lang w:val="fr-CH"/>
        </w:rPr>
        <w:t>Un homme du groupe sanguin A épouse une femme du groupe B. Ils ont un enfant du groupe 0. Quels sont les génotypes de ces trois personnes ? Quels autres génotypes s’attendrait-on à trouver chez les autres enfants issus de cette union, et selon quelle fréquence?</w:t>
      </w:r>
      <w:r w:rsidRPr="0011713E">
        <w:rPr>
          <w:b/>
          <w:bCs/>
          <w:lang w:val="fr-CH"/>
        </w:rPr>
        <w:t xml:space="preserve"> </w:t>
      </w:r>
    </w:p>
    <w:p w14:paraId="5CA086FD" w14:textId="77777777" w:rsidR="00BE6327" w:rsidRDefault="00BE6327" w:rsidP="0011713E">
      <w:pPr>
        <w:pStyle w:val="ListParagraph"/>
        <w:ind w:left="426" w:firstLine="0"/>
        <w:rPr>
          <w:b/>
          <w:bCs/>
          <w:lang w:val="fr-CH"/>
        </w:rPr>
      </w:pPr>
    </w:p>
    <w:p w14:paraId="06C6B202" w14:textId="77777777" w:rsidR="00BE6327" w:rsidRPr="00BE6327" w:rsidRDefault="00BE6327" w:rsidP="0011713E">
      <w:pPr>
        <w:pStyle w:val="ListParagraph"/>
        <w:ind w:left="426" w:firstLine="0"/>
        <w:rPr>
          <w:color w:val="FF0000"/>
          <w:lang w:val="fr-CH"/>
        </w:rPr>
      </w:pPr>
      <w:r w:rsidRPr="00BE6327">
        <w:rPr>
          <w:color w:val="FF0000"/>
          <w:lang w:val="fr-CH"/>
        </w:rPr>
        <w:t xml:space="preserve">Réponse : </w:t>
      </w:r>
    </w:p>
    <w:p w14:paraId="4EBF57A4" w14:textId="23622233" w:rsidR="00BE6327" w:rsidRPr="00BE6327" w:rsidRDefault="00BE6327" w:rsidP="0011713E">
      <w:pPr>
        <w:pStyle w:val="ListParagraph"/>
        <w:ind w:left="426" w:firstLine="0"/>
        <w:rPr>
          <w:color w:val="FF0000"/>
          <w:lang w:val="fr-CH"/>
        </w:rPr>
      </w:pPr>
      <w:r w:rsidRPr="00BE6327">
        <w:rPr>
          <w:color w:val="FF0000"/>
          <w:lang w:val="fr-CH"/>
        </w:rPr>
        <w:t xml:space="preserve">Homme </w:t>
      </w:r>
      <w:proofErr w:type="spellStart"/>
      <w:r w:rsidRPr="00BE6327">
        <w:rPr>
          <w:color w:val="FF0000"/>
          <w:lang w:val="fr-CH"/>
        </w:rPr>
        <w:t>I</w:t>
      </w:r>
      <w:r w:rsidRPr="00BE6327">
        <w:rPr>
          <w:color w:val="FF0000"/>
          <w:vertAlign w:val="superscript"/>
          <w:lang w:val="fr-CH"/>
        </w:rPr>
        <w:t>A</w:t>
      </w:r>
      <w:r w:rsidRPr="00BE6327">
        <w:rPr>
          <w:color w:val="FF0000"/>
          <w:lang w:val="fr-CH"/>
        </w:rPr>
        <w:t>i</w:t>
      </w:r>
      <w:proofErr w:type="spellEnd"/>
      <w:r w:rsidRPr="00BE6327">
        <w:rPr>
          <w:color w:val="FF0000"/>
          <w:lang w:val="fr-CH"/>
        </w:rPr>
        <w:t xml:space="preserve"> ; femme </w:t>
      </w:r>
      <w:proofErr w:type="spellStart"/>
      <w:r w:rsidRPr="00BE6327">
        <w:rPr>
          <w:color w:val="FF0000"/>
          <w:lang w:val="fr-CH"/>
        </w:rPr>
        <w:t>I</w:t>
      </w:r>
      <w:r w:rsidRPr="00BE6327">
        <w:rPr>
          <w:color w:val="FF0000"/>
          <w:vertAlign w:val="superscript"/>
          <w:lang w:val="fr-CH"/>
        </w:rPr>
        <w:t>B</w:t>
      </w:r>
      <w:r w:rsidRPr="00BE6327">
        <w:rPr>
          <w:color w:val="FF0000"/>
          <w:lang w:val="fr-CH"/>
        </w:rPr>
        <w:t>i</w:t>
      </w:r>
      <w:proofErr w:type="spellEnd"/>
      <w:r w:rsidRPr="00BE6327">
        <w:rPr>
          <w:color w:val="FF0000"/>
          <w:lang w:val="fr-CH"/>
        </w:rPr>
        <w:t xml:space="preserve"> ; enfant ii. Les génotypes des autres enfants sont 1⁄4 I</w:t>
      </w:r>
      <w:r w:rsidRPr="00BE6327">
        <w:rPr>
          <w:color w:val="FF0000"/>
          <w:vertAlign w:val="superscript"/>
          <w:lang w:val="fr-CH"/>
        </w:rPr>
        <w:t>A</w:t>
      </w:r>
      <w:r w:rsidRPr="00BE6327">
        <w:rPr>
          <w:color w:val="FF0000"/>
          <w:lang w:val="fr-CH"/>
        </w:rPr>
        <w:t>I</w:t>
      </w:r>
      <w:r w:rsidRPr="00BE6327">
        <w:rPr>
          <w:color w:val="FF0000"/>
          <w:vertAlign w:val="superscript"/>
          <w:lang w:val="fr-CH"/>
        </w:rPr>
        <w:t>B</w:t>
      </w:r>
      <w:r w:rsidRPr="00BE6327">
        <w:rPr>
          <w:color w:val="FF0000"/>
          <w:lang w:val="fr-CH"/>
        </w:rPr>
        <w:t xml:space="preserve">, 1⁄4 </w:t>
      </w:r>
      <w:proofErr w:type="spellStart"/>
      <w:r w:rsidRPr="00BE6327">
        <w:rPr>
          <w:color w:val="FF0000"/>
          <w:lang w:val="fr-CH"/>
        </w:rPr>
        <w:t>I</w:t>
      </w:r>
      <w:r w:rsidRPr="00BE6327">
        <w:rPr>
          <w:color w:val="FF0000"/>
          <w:vertAlign w:val="superscript"/>
          <w:lang w:val="fr-CH"/>
        </w:rPr>
        <w:t>A</w:t>
      </w:r>
      <w:r w:rsidRPr="00BE6327">
        <w:rPr>
          <w:color w:val="FF0000"/>
          <w:lang w:val="fr-CH"/>
        </w:rPr>
        <w:t>i</w:t>
      </w:r>
      <w:proofErr w:type="spellEnd"/>
      <w:r w:rsidRPr="00BE6327">
        <w:rPr>
          <w:color w:val="FF0000"/>
          <w:lang w:val="fr-CH"/>
        </w:rPr>
        <w:t xml:space="preserve">, 1⁄4 </w:t>
      </w:r>
      <w:proofErr w:type="spellStart"/>
      <w:r w:rsidRPr="00BE6327">
        <w:rPr>
          <w:color w:val="FF0000"/>
          <w:lang w:val="fr-CH"/>
        </w:rPr>
        <w:t>I</w:t>
      </w:r>
      <w:r w:rsidRPr="00BE6327">
        <w:rPr>
          <w:color w:val="FF0000"/>
          <w:vertAlign w:val="superscript"/>
          <w:lang w:val="fr-CH"/>
        </w:rPr>
        <w:t>B</w:t>
      </w:r>
      <w:r w:rsidRPr="00BE6327">
        <w:rPr>
          <w:color w:val="FF0000"/>
          <w:lang w:val="fr-CH"/>
        </w:rPr>
        <w:t>i</w:t>
      </w:r>
      <w:proofErr w:type="spellEnd"/>
      <w:r w:rsidRPr="00BE6327">
        <w:rPr>
          <w:color w:val="FF0000"/>
          <w:lang w:val="fr-CH"/>
        </w:rPr>
        <w:t xml:space="preserve">, 1⁄4 ii. </w:t>
      </w:r>
    </w:p>
    <w:p w14:paraId="3EEDA89E" w14:textId="1D920A84" w:rsidR="00BE6327" w:rsidRPr="00DC3067" w:rsidRDefault="00BE6327" w:rsidP="0011713E">
      <w:pPr>
        <w:pStyle w:val="ListParagraph"/>
        <w:ind w:left="426" w:firstLine="0"/>
        <w:rPr>
          <w:b/>
          <w:bCs/>
          <w:lang w:val="fr-CH"/>
        </w:rPr>
      </w:pPr>
    </w:p>
    <w:p w14:paraId="31DC04C7" w14:textId="6D8E644F" w:rsidR="006D41E6" w:rsidRPr="00DC3067" w:rsidRDefault="006D41E6" w:rsidP="0011713E">
      <w:pPr>
        <w:ind w:left="426" w:firstLine="0"/>
        <w:rPr>
          <w:lang w:val="fr-CH"/>
        </w:rPr>
      </w:pPr>
    </w:p>
    <w:p w14:paraId="60B018F1" w14:textId="042BF10E" w:rsidR="006D41E6" w:rsidRPr="00DC3067" w:rsidRDefault="006D41E6" w:rsidP="0011713E">
      <w:pPr>
        <w:ind w:left="426"/>
        <w:rPr>
          <w:lang w:val="fr-CH"/>
        </w:rPr>
      </w:pPr>
    </w:p>
    <w:p w14:paraId="5EB9AD71" w14:textId="1EFCE292" w:rsidR="006D41E6" w:rsidRPr="0011713E" w:rsidRDefault="008F13F3" w:rsidP="0011713E">
      <w:pPr>
        <w:ind w:left="0"/>
        <w:rPr>
          <w:b/>
          <w:bCs/>
          <w:lang w:val="fr-CH"/>
        </w:rPr>
      </w:pPr>
      <w:r w:rsidRPr="0011713E">
        <w:rPr>
          <w:b/>
          <w:bCs/>
          <w:lang w:val="fr-CH"/>
        </w:rPr>
        <w:t>Q4</w:t>
      </w:r>
      <w:r w:rsidR="00700AD4" w:rsidRPr="0011713E">
        <w:rPr>
          <w:b/>
          <w:bCs/>
          <w:lang w:val="fr-CH"/>
        </w:rPr>
        <w:t xml:space="preserve"> </w:t>
      </w:r>
      <w:r w:rsidR="00DC3067" w:rsidRPr="0011713E">
        <w:rPr>
          <w:b/>
          <w:bCs/>
          <w:lang w:val="fr-CH"/>
        </w:rPr>
        <w:t>:</w:t>
      </w:r>
    </w:p>
    <w:p w14:paraId="50C87A29" w14:textId="77777777" w:rsidR="00DC3067" w:rsidRPr="00DC3067" w:rsidRDefault="00DC3067" w:rsidP="0011713E">
      <w:pPr>
        <w:pStyle w:val="ListParagraph"/>
        <w:ind w:left="426" w:firstLine="0"/>
        <w:rPr>
          <w:b/>
          <w:bCs/>
          <w:lang w:val="fr-CH"/>
        </w:rPr>
      </w:pPr>
    </w:p>
    <w:p w14:paraId="61A2A838" w14:textId="1F59B4D3" w:rsidR="00DC3067" w:rsidRPr="00DC3067" w:rsidRDefault="00DC3067" w:rsidP="0011713E">
      <w:pPr>
        <w:ind w:left="426" w:firstLine="0"/>
        <w:rPr>
          <w:lang w:val="fr-CH"/>
        </w:rPr>
      </w:pPr>
      <w:r w:rsidRPr="00DC3067">
        <w:rPr>
          <w:noProof/>
          <w:lang w:val="fr-CH"/>
        </w:rPr>
        <w:drawing>
          <wp:inline distT="0" distB="0" distL="0" distR="0" wp14:anchorId="3B5BA0D9" wp14:editId="7B658CEC">
            <wp:extent cx="3375498" cy="1760706"/>
            <wp:effectExtent l="0" t="0" r="3175" b="508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1065" cy="1779258"/>
                    </a:xfrm>
                    <a:prstGeom prst="rect">
                      <a:avLst/>
                    </a:prstGeom>
                  </pic:spPr>
                </pic:pic>
              </a:graphicData>
            </a:graphic>
          </wp:inline>
        </w:drawing>
      </w:r>
    </w:p>
    <w:p w14:paraId="1883409B" w14:textId="05EFE71C" w:rsidR="006D41E6" w:rsidRPr="00DC3067" w:rsidRDefault="006D41E6" w:rsidP="0011713E">
      <w:pPr>
        <w:ind w:left="426"/>
        <w:rPr>
          <w:lang w:val="fr-CH"/>
        </w:rPr>
      </w:pPr>
    </w:p>
    <w:p w14:paraId="7E5242E9" w14:textId="77777777" w:rsidR="006D41E6" w:rsidRPr="00DC3067" w:rsidRDefault="008F13F3" w:rsidP="0011713E">
      <w:pPr>
        <w:ind w:left="426" w:firstLine="0"/>
        <w:rPr>
          <w:lang w:val="fr-CH"/>
        </w:rPr>
      </w:pPr>
      <w:r w:rsidRPr="00DC3067">
        <w:rPr>
          <w:lang w:val="fr-CH"/>
        </w:rPr>
        <w:t xml:space="preserve">La race de chien montrée dans cette image a trois couleurs de poil. Jaune (J), Noir (N) ou Chocolat (C: brun foncé): voir petite image. </w:t>
      </w:r>
    </w:p>
    <w:p w14:paraId="34DDE539" w14:textId="77777777" w:rsidR="006D41E6" w:rsidRPr="00DC3067" w:rsidRDefault="008F13F3" w:rsidP="0011713E">
      <w:pPr>
        <w:ind w:left="426" w:firstLine="719"/>
        <w:rPr>
          <w:lang w:val="fr-CH"/>
        </w:rPr>
      </w:pPr>
      <w:r w:rsidRPr="00DC3067">
        <w:rPr>
          <w:lang w:val="fr-CH"/>
        </w:rPr>
        <w:t xml:space="preserve">La couleur du pelage est déterminée par deux gènes. </w:t>
      </w:r>
    </w:p>
    <w:p w14:paraId="3FAF89DC" w14:textId="77777777" w:rsidR="006D41E6" w:rsidRPr="00DC3067" w:rsidRDefault="008F13F3" w:rsidP="0011713E">
      <w:pPr>
        <w:ind w:left="426" w:firstLine="0"/>
        <w:rPr>
          <w:lang w:val="fr-CH"/>
        </w:rPr>
      </w:pPr>
      <w:r w:rsidRPr="00DC3067">
        <w:rPr>
          <w:lang w:val="fr-CH"/>
        </w:rPr>
        <w:t xml:space="preserve">Le produit d'un gène, P (allèles, G et g) est nécessaire pour fabriquer un pigment coloré. Les chiens qui n'ont pas d'allèle G ne peuvent pas fabriquer de pigment et sont jaunes (la couleur de la pigmentation résiduelle peut varier). </w:t>
      </w:r>
    </w:p>
    <w:p w14:paraId="4C4881B5" w14:textId="77777777" w:rsidR="006D41E6" w:rsidRPr="00DC3067" w:rsidRDefault="008F13F3" w:rsidP="0011713E">
      <w:pPr>
        <w:ind w:left="426" w:firstLine="0"/>
        <w:rPr>
          <w:lang w:val="fr-CH"/>
        </w:rPr>
      </w:pPr>
      <w:r w:rsidRPr="00DC3067">
        <w:rPr>
          <w:lang w:val="fr-CH"/>
        </w:rPr>
        <w:t xml:space="preserve">Le produit d'un autre gène appelé C (allèles, B et b) détermine la couleur du pigment (noir ou brun). La présence de l'allèle B entraîne la synthèse du pigment noir, sinon le pigment produit est brun. </w:t>
      </w:r>
    </w:p>
    <w:p w14:paraId="51557C6E" w14:textId="3D976B3D" w:rsidR="006D41E6" w:rsidRDefault="008F13F3" w:rsidP="0011713E">
      <w:pPr>
        <w:ind w:left="426" w:firstLine="719"/>
        <w:rPr>
          <w:lang w:val="fr-CH"/>
        </w:rPr>
      </w:pPr>
      <w:r w:rsidRPr="00DC3067">
        <w:rPr>
          <w:lang w:val="fr-CH"/>
        </w:rPr>
        <w:t>Admettons que les gènes P et C se trouvent sur des chromosomes différents</w:t>
      </w:r>
      <w:r w:rsidR="00DC3067">
        <w:rPr>
          <w:lang w:val="fr-CH"/>
        </w:rPr>
        <w:t>.</w:t>
      </w:r>
      <w:r w:rsidRPr="00DC3067">
        <w:rPr>
          <w:lang w:val="fr-CH"/>
        </w:rPr>
        <w:t xml:space="preserve"> </w:t>
      </w:r>
    </w:p>
    <w:p w14:paraId="702FE5FF" w14:textId="77777777" w:rsidR="00DC3067" w:rsidRPr="00DC3067" w:rsidRDefault="00DC3067" w:rsidP="0011713E">
      <w:pPr>
        <w:ind w:left="426" w:firstLine="719"/>
        <w:rPr>
          <w:lang w:val="fr-CH"/>
        </w:rPr>
      </w:pPr>
    </w:p>
    <w:p w14:paraId="57937235" w14:textId="77777777" w:rsidR="006D41E6" w:rsidRDefault="008F13F3" w:rsidP="0011713E">
      <w:pPr>
        <w:ind w:left="426"/>
        <w:rPr>
          <w:lang w:val="fr-CH"/>
        </w:rPr>
      </w:pPr>
      <w:r w:rsidRPr="00DC3067">
        <w:rPr>
          <w:lang w:val="fr-CH"/>
        </w:rPr>
        <w:t xml:space="preserve">La photo montre la mère et les 10 chiots résultant d'un accouplement avec un chien de couleur chocolat. l'éleveur considère que les chiots sont de couleur jaune (J) ou noire (N), comme indiqué sur la photo Répondez aux questions suivants : </w:t>
      </w:r>
    </w:p>
    <w:p w14:paraId="4CB12A1F" w14:textId="77777777" w:rsidR="00DC3067" w:rsidRPr="00DC3067" w:rsidRDefault="00DC3067" w:rsidP="0011713E">
      <w:pPr>
        <w:ind w:left="426"/>
        <w:rPr>
          <w:lang w:val="fr-CH"/>
        </w:rPr>
      </w:pPr>
    </w:p>
    <w:p w14:paraId="34D104C2" w14:textId="5D19BF4F" w:rsidR="00FD44D5" w:rsidRPr="00FD44D5" w:rsidRDefault="00FD44D5" w:rsidP="00FD44D5">
      <w:pPr>
        <w:pStyle w:val="ListParagraph"/>
        <w:numPr>
          <w:ilvl w:val="0"/>
          <w:numId w:val="5"/>
        </w:numPr>
        <w:ind w:left="426"/>
        <w:rPr>
          <w:lang w:val="fr-CH"/>
        </w:rPr>
      </w:pPr>
      <w:r w:rsidRPr="00FD44D5">
        <w:rPr>
          <w:lang w:val="fr-CH"/>
        </w:rPr>
        <w:t xml:space="preserve">Quelle est la relation génétique entre les gènes P et C? Justifiez votre réponse. Pour chacun des deux gènes, quel allèle est dominant ? Justifiez votre réponse. </w:t>
      </w:r>
    </w:p>
    <w:p w14:paraId="7BF22411" w14:textId="77777777" w:rsidR="00BE6327" w:rsidRDefault="00BE6327" w:rsidP="00FD44D5">
      <w:pPr>
        <w:ind w:left="0" w:firstLine="0"/>
        <w:rPr>
          <w:lang w:val="fr-CH"/>
        </w:rPr>
      </w:pPr>
    </w:p>
    <w:p w14:paraId="54E995C8" w14:textId="3201238A" w:rsidR="00BE6327" w:rsidRDefault="00BE6327" w:rsidP="0011713E">
      <w:pPr>
        <w:ind w:left="426" w:firstLine="0"/>
        <w:rPr>
          <w:color w:val="FF0000"/>
          <w:lang w:val="fr-CH"/>
        </w:rPr>
      </w:pPr>
      <w:r w:rsidRPr="002C5621">
        <w:rPr>
          <w:color w:val="FF0000"/>
          <w:lang w:val="fr-CH"/>
        </w:rPr>
        <w:t xml:space="preserve">Puisque L’activité fonctionnel produit par l’allèle P-G est nécessaire à la fabrication du pigment, le gène P est épistatique au gène C.  </w:t>
      </w:r>
    </w:p>
    <w:p w14:paraId="7B91E0E5" w14:textId="77777777" w:rsidR="00FD44D5" w:rsidRDefault="00FD44D5" w:rsidP="0011713E">
      <w:pPr>
        <w:ind w:left="426" w:firstLine="0"/>
        <w:rPr>
          <w:color w:val="FF0000"/>
          <w:lang w:val="fr-CH"/>
        </w:rPr>
      </w:pPr>
    </w:p>
    <w:p w14:paraId="5F38F3E5" w14:textId="77777777" w:rsidR="00FD44D5" w:rsidRPr="00FD44D5" w:rsidRDefault="00FD44D5" w:rsidP="00FD44D5">
      <w:pPr>
        <w:pStyle w:val="ListParagraph"/>
        <w:numPr>
          <w:ilvl w:val="0"/>
          <w:numId w:val="5"/>
        </w:numPr>
        <w:ind w:left="426"/>
        <w:rPr>
          <w:lang w:val="fr-CH"/>
        </w:rPr>
      </w:pPr>
      <w:r w:rsidRPr="00FD44D5">
        <w:rPr>
          <w:lang w:val="fr-CH"/>
        </w:rPr>
        <w:t xml:space="preserve">Quelle est la relation génétique entre les gènes P et C? Justifiez votre réponse. Pour chacun des deux gènes, quel allèle est dominant ? Justifiez votre réponse. </w:t>
      </w:r>
    </w:p>
    <w:p w14:paraId="58696AF4" w14:textId="77777777" w:rsidR="00FD44D5" w:rsidRPr="00FD44D5" w:rsidRDefault="00FD44D5" w:rsidP="0011713E">
      <w:pPr>
        <w:ind w:left="426" w:firstLine="0"/>
        <w:rPr>
          <w:color w:val="FF0000"/>
          <w:lang w:val="fr-CH"/>
        </w:rPr>
      </w:pPr>
    </w:p>
    <w:p w14:paraId="2023F200" w14:textId="77777777" w:rsidR="00BE6327" w:rsidRPr="00BE6327" w:rsidRDefault="00BE6327" w:rsidP="0011713E">
      <w:pPr>
        <w:ind w:left="426" w:firstLine="0"/>
        <w:rPr>
          <w:lang w:val="en-US"/>
        </w:rPr>
      </w:pPr>
      <w:r w:rsidRPr="00BE6327">
        <w:rPr>
          <w:lang w:val="en-US"/>
        </w:rPr>
        <w:t xml:space="preserve"> </w:t>
      </w:r>
    </w:p>
    <w:p w14:paraId="1E07A366" w14:textId="28C9A2CE" w:rsidR="00BE6327" w:rsidRPr="00FD44D5" w:rsidRDefault="00BE6327" w:rsidP="00FD44D5">
      <w:pPr>
        <w:ind w:left="721" w:firstLine="0"/>
        <w:rPr>
          <w:color w:val="FF0000"/>
          <w:lang w:val="fr-CH"/>
        </w:rPr>
      </w:pPr>
      <w:r w:rsidRPr="00FD44D5">
        <w:rPr>
          <w:color w:val="FF0000"/>
          <w:lang w:val="fr-CH"/>
        </w:rPr>
        <w:t>L'allèle P-G est dominant sur P-g. (un seul allèle P-G est suffisant pour fabriquer un pigment coloré)</w:t>
      </w:r>
      <w:r w:rsidR="00FD44D5">
        <w:rPr>
          <w:color w:val="FF0000"/>
          <w:lang w:val="fr-CH"/>
        </w:rPr>
        <w:t>.</w:t>
      </w:r>
    </w:p>
    <w:p w14:paraId="70D2F106" w14:textId="26F18F8E" w:rsidR="00BE6327" w:rsidRPr="00BE6327" w:rsidRDefault="00BE6327" w:rsidP="0011713E">
      <w:pPr>
        <w:ind w:left="426" w:firstLine="0"/>
        <w:rPr>
          <w:lang w:val="en-US"/>
        </w:rPr>
      </w:pPr>
    </w:p>
    <w:p w14:paraId="31B420E6" w14:textId="449E00D6" w:rsidR="00BE6327" w:rsidRPr="00FD44D5" w:rsidRDefault="00BE6327" w:rsidP="00FD44D5">
      <w:pPr>
        <w:ind w:left="721" w:firstLine="0"/>
        <w:rPr>
          <w:color w:val="FF0000"/>
          <w:lang w:val="en-US"/>
        </w:rPr>
      </w:pPr>
      <w:r w:rsidRPr="00FD44D5">
        <w:rPr>
          <w:color w:val="FF0000"/>
          <w:lang w:val="fr-CH"/>
        </w:rPr>
        <w:t xml:space="preserve">L'allèle C-B est dominant sur </w:t>
      </w:r>
      <w:proofErr w:type="spellStart"/>
      <w:r w:rsidRPr="00FD44D5">
        <w:rPr>
          <w:color w:val="FF0000"/>
          <w:lang w:val="fr-CH"/>
        </w:rPr>
        <w:t>C-b</w:t>
      </w:r>
      <w:proofErr w:type="spellEnd"/>
      <w:r w:rsidRPr="00FD44D5">
        <w:rPr>
          <w:color w:val="FF0000"/>
          <w:lang w:val="fr-CH"/>
        </w:rPr>
        <w:t xml:space="preserve">. (un seul allèle B suffit à produire une fourrure noire, donc B est dominant par rapport à b).  </w:t>
      </w:r>
    </w:p>
    <w:p w14:paraId="6EEF872A" w14:textId="38604F14" w:rsidR="006D41E6" w:rsidRPr="00BE6327" w:rsidRDefault="008F13F3" w:rsidP="0011713E">
      <w:pPr>
        <w:ind w:left="426" w:firstLine="0"/>
        <w:rPr>
          <w:lang w:val="en-US"/>
        </w:rPr>
      </w:pPr>
      <w:r w:rsidRPr="00BE6327">
        <w:rPr>
          <w:lang w:val="en-US"/>
        </w:rPr>
        <w:t xml:space="preserve"> </w:t>
      </w:r>
    </w:p>
    <w:p w14:paraId="1AC856E6" w14:textId="77777777" w:rsidR="00FD44D5" w:rsidRDefault="00FD44D5" w:rsidP="00FD44D5">
      <w:pPr>
        <w:pStyle w:val="ListParagraph"/>
        <w:numPr>
          <w:ilvl w:val="0"/>
          <w:numId w:val="5"/>
        </w:numPr>
        <w:ind w:left="426"/>
        <w:rPr>
          <w:lang w:val="fr-CH"/>
        </w:rPr>
      </w:pPr>
      <w:r w:rsidRPr="00DC3067">
        <w:rPr>
          <w:lang w:val="fr-CH"/>
        </w:rPr>
        <w:t>Quel est le génotype le plus probable pour les gènes P et C des chiens parents</w:t>
      </w:r>
      <w:r>
        <w:rPr>
          <w:lang w:val="fr-CH"/>
        </w:rPr>
        <w:t xml:space="preserve"> </w:t>
      </w:r>
      <w:r w:rsidRPr="00DC3067">
        <w:rPr>
          <w:lang w:val="fr-CH"/>
        </w:rPr>
        <w:t>? Justifiez votre réponse.</w:t>
      </w:r>
    </w:p>
    <w:p w14:paraId="76214440" w14:textId="1572FD09" w:rsidR="006D41E6" w:rsidRDefault="006D41E6" w:rsidP="00FD44D5">
      <w:pPr>
        <w:pStyle w:val="ListParagraph"/>
        <w:ind w:left="426" w:firstLine="0"/>
        <w:rPr>
          <w:lang w:val="fr-CH"/>
        </w:rPr>
      </w:pPr>
    </w:p>
    <w:p w14:paraId="7CD99452" w14:textId="77777777" w:rsidR="00BE6327" w:rsidRPr="00BE6327" w:rsidRDefault="00BE6327" w:rsidP="0011713E">
      <w:pPr>
        <w:pStyle w:val="ListParagraph"/>
        <w:ind w:left="426" w:firstLine="0"/>
        <w:rPr>
          <w:lang w:val="fr-CH"/>
        </w:rPr>
      </w:pPr>
      <w:r w:rsidRPr="00BE6327">
        <w:rPr>
          <w:rFonts w:ascii="Apple Color Emoji" w:eastAsia="Segoe UI Symbol" w:hAnsi="Apple Color Emoji" w:cs="Apple Color Emoji"/>
          <w:color w:val="FF0000"/>
          <w:lang w:val="fr-CH"/>
        </w:rPr>
        <w:t>♂</w:t>
      </w:r>
      <w:r w:rsidRPr="00BE6327">
        <w:rPr>
          <w:color w:val="FF0000"/>
          <w:lang w:val="fr-CH"/>
        </w:rPr>
        <w:t xml:space="preserve"> </w:t>
      </w:r>
      <w:proofErr w:type="spellStart"/>
      <w:r w:rsidRPr="00BE6327">
        <w:rPr>
          <w:color w:val="FF0000"/>
          <w:lang w:val="fr-CH"/>
        </w:rPr>
        <w:t>C-b</w:t>
      </w:r>
      <w:proofErr w:type="spellEnd"/>
      <w:r w:rsidRPr="00BE6327">
        <w:rPr>
          <w:color w:val="FF0000"/>
          <w:lang w:val="fr-CH"/>
        </w:rPr>
        <w:t xml:space="preserve"> </w:t>
      </w:r>
      <w:proofErr w:type="spellStart"/>
      <w:r w:rsidRPr="00BE6327">
        <w:rPr>
          <w:color w:val="FF0000"/>
          <w:lang w:val="fr-CH"/>
        </w:rPr>
        <w:t>C-b</w:t>
      </w:r>
      <w:proofErr w:type="spellEnd"/>
      <w:r w:rsidRPr="00BE6327">
        <w:rPr>
          <w:color w:val="FF0000"/>
          <w:lang w:val="fr-CH"/>
        </w:rPr>
        <w:t xml:space="preserve"> P-G </w:t>
      </w:r>
      <w:proofErr w:type="spellStart"/>
      <w:r w:rsidRPr="00BE6327">
        <w:rPr>
          <w:color w:val="FF0000"/>
          <w:lang w:val="fr-CH"/>
        </w:rPr>
        <w:t>P-g</w:t>
      </w:r>
      <w:proofErr w:type="spellEnd"/>
      <w:r w:rsidRPr="00BE6327">
        <w:rPr>
          <w:lang w:val="fr-CH"/>
        </w:rPr>
        <w:t xml:space="preserve"> </w:t>
      </w:r>
    </w:p>
    <w:p w14:paraId="4B079485" w14:textId="6A64D9E8" w:rsidR="00BE6327" w:rsidRDefault="00BE6327" w:rsidP="0011713E">
      <w:pPr>
        <w:pStyle w:val="ListParagraph"/>
        <w:ind w:left="426" w:firstLine="0"/>
        <w:rPr>
          <w:lang w:val="fr-CH"/>
        </w:rPr>
      </w:pPr>
      <w:r w:rsidRPr="00BE6327">
        <w:rPr>
          <w:rFonts w:ascii="Apple Color Emoji" w:eastAsia="Segoe UI Symbol" w:hAnsi="Apple Color Emoji" w:cs="Apple Color Emoji"/>
          <w:color w:val="FF0000"/>
          <w:lang w:val="fr-CH"/>
        </w:rPr>
        <w:t>♀</w:t>
      </w:r>
      <w:r w:rsidRPr="00BE6327">
        <w:rPr>
          <w:color w:val="FF0000"/>
          <w:lang w:val="fr-CH"/>
        </w:rPr>
        <w:t xml:space="preserve"> C-B </w:t>
      </w:r>
      <w:proofErr w:type="spellStart"/>
      <w:r w:rsidRPr="00BE6327">
        <w:rPr>
          <w:color w:val="FF0000"/>
          <w:lang w:val="fr-CH"/>
        </w:rPr>
        <w:t>C-B</w:t>
      </w:r>
      <w:proofErr w:type="spellEnd"/>
      <w:r w:rsidRPr="00BE6327">
        <w:rPr>
          <w:color w:val="FF0000"/>
          <w:lang w:val="fr-CH"/>
        </w:rPr>
        <w:t xml:space="preserve"> P-g </w:t>
      </w:r>
      <w:proofErr w:type="spellStart"/>
      <w:r w:rsidRPr="00BE6327">
        <w:rPr>
          <w:color w:val="FF0000"/>
          <w:lang w:val="fr-CH"/>
        </w:rPr>
        <w:t>P-g</w:t>
      </w:r>
      <w:proofErr w:type="spellEnd"/>
      <w:r w:rsidRPr="00BE6327">
        <w:rPr>
          <w:lang w:val="fr-CH"/>
        </w:rPr>
        <w:t xml:space="preserve"> </w:t>
      </w:r>
    </w:p>
    <w:p w14:paraId="5E4DDFA7" w14:textId="77777777" w:rsidR="00BE6327" w:rsidRDefault="00BE6327" w:rsidP="0011713E">
      <w:pPr>
        <w:pStyle w:val="ListParagraph"/>
        <w:ind w:left="426" w:firstLine="0"/>
        <w:rPr>
          <w:lang w:val="fr-CH"/>
        </w:rPr>
      </w:pPr>
    </w:p>
    <w:p w14:paraId="3C433134" w14:textId="77777777" w:rsidR="00BE6327" w:rsidRPr="00FD44D5" w:rsidRDefault="00BE6327" w:rsidP="0011713E">
      <w:pPr>
        <w:pStyle w:val="ListParagraph"/>
        <w:ind w:left="426" w:firstLine="0"/>
        <w:rPr>
          <w:color w:val="FF0000"/>
          <w:lang w:val="fr-CH"/>
        </w:rPr>
      </w:pPr>
      <w:r w:rsidRPr="00FD44D5">
        <w:rPr>
          <w:color w:val="FF0000"/>
          <w:lang w:val="fr-CH"/>
        </w:rPr>
        <w:t xml:space="preserve">La ♀ est jaune, elle n'a donc pas d'allèles P-G. Son génotype au locus P est donc </w:t>
      </w:r>
      <w:proofErr w:type="spellStart"/>
      <w:r w:rsidRPr="00FD44D5">
        <w:rPr>
          <w:color w:val="FF0000"/>
          <w:lang w:val="fr-CH"/>
        </w:rPr>
        <w:t>gg</w:t>
      </w:r>
      <w:proofErr w:type="spellEnd"/>
      <w:r w:rsidRPr="00FD44D5">
        <w:rPr>
          <w:color w:val="FF0000"/>
          <w:lang w:val="fr-CH"/>
        </w:rPr>
        <w:t xml:space="preserve">.  </w:t>
      </w:r>
    </w:p>
    <w:p w14:paraId="7B5F6D95" w14:textId="77777777" w:rsidR="00BE6327" w:rsidRPr="00FD44D5" w:rsidRDefault="00BE6327" w:rsidP="0011713E">
      <w:pPr>
        <w:pStyle w:val="ListParagraph"/>
        <w:ind w:left="426" w:firstLine="0"/>
        <w:rPr>
          <w:color w:val="FF0000"/>
        </w:rPr>
      </w:pPr>
      <w:r w:rsidRPr="00FD44D5">
        <w:rPr>
          <w:color w:val="FF0000"/>
        </w:rPr>
        <w:t xml:space="preserve"> </w:t>
      </w:r>
    </w:p>
    <w:p w14:paraId="16FBE132" w14:textId="77620B8C" w:rsidR="00BE6327" w:rsidRPr="00FD44D5" w:rsidRDefault="00BE6327" w:rsidP="0011713E">
      <w:pPr>
        <w:pStyle w:val="ListParagraph"/>
        <w:ind w:left="426" w:firstLine="0"/>
        <w:rPr>
          <w:color w:val="FF0000"/>
        </w:rPr>
      </w:pPr>
      <w:r w:rsidRPr="00FD44D5">
        <w:rPr>
          <w:color w:val="FF0000"/>
          <w:lang w:val="fr-CH"/>
        </w:rPr>
        <w:t xml:space="preserve">Le ♂ a des poils colorés, il doit donc avoir au moins un allèle P-G. Son génotype à P est donc GG ou </w:t>
      </w:r>
      <w:proofErr w:type="spellStart"/>
      <w:r w:rsidRPr="00FD44D5">
        <w:rPr>
          <w:color w:val="FF0000"/>
          <w:lang w:val="fr-CH"/>
        </w:rPr>
        <w:t>Gg</w:t>
      </w:r>
      <w:proofErr w:type="spellEnd"/>
      <w:r w:rsidRPr="00FD44D5">
        <w:rPr>
          <w:color w:val="FF0000"/>
          <w:lang w:val="fr-CH"/>
        </w:rPr>
        <w:t xml:space="preserve"> (on peut l'écrire G-).  </w:t>
      </w:r>
    </w:p>
    <w:p w14:paraId="57FAFC93" w14:textId="77777777" w:rsidR="00BE6327" w:rsidRPr="00FD44D5" w:rsidRDefault="00BE6327" w:rsidP="0011713E">
      <w:pPr>
        <w:pStyle w:val="ListParagraph"/>
        <w:ind w:left="426" w:firstLine="0"/>
        <w:rPr>
          <w:color w:val="FF0000"/>
        </w:rPr>
      </w:pPr>
      <w:r w:rsidRPr="00FD44D5">
        <w:rPr>
          <w:color w:val="FF0000"/>
        </w:rPr>
        <w:t xml:space="preserve"> </w:t>
      </w:r>
    </w:p>
    <w:p w14:paraId="0B8DEF4E" w14:textId="0761EC6E" w:rsidR="00BE6327" w:rsidRPr="00FD44D5" w:rsidRDefault="00BE6327" w:rsidP="00FD44D5">
      <w:pPr>
        <w:pStyle w:val="ListParagraph"/>
        <w:ind w:left="426" w:firstLine="0"/>
        <w:rPr>
          <w:color w:val="FF0000"/>
        </w:rPr>
      </w:pPr>
      <w:r w:rsidRPr="00FD44D5">
        <w:rPr>
          <w:color w:val="FF0000"/>
          <w:lang w:val="fr-CH"/>
        </w:rPr>
        <w:t>Puisque des chiots jaunes sont produits, le ♂ doit être P-</w:t>
      </w:r>
      <w:proofErr w:type="spellStart"/>
      <w:r w:rsidRPr="00FD44D5">
        <w:rPr>
          <w:color w:val="FF0000"/>
          <w:lang w:val="fr-CH"/>
        </w:rPr>
        <w:t>Gg</w:t>
      </w:r>
      <w:proofErr w:type="spellEnd"/>
      <w:r w:rsidRPr="00FD44D5">
        <w:rPr>
          <w:color w:val="FF0000"/>
          <w:lang w:val="fr-CH"/>
        </w:rPr>
        <w:t xml:space="preserve">, sinon tous les chiots seraient </w:t>
      </w:r>
      <w:proofErr w:type="spellStart"/>
      <w:r w:rsidRPr="00FD44D5">
        <w:rPr>
          <w:color w:val="FF0000"/>
          <w:lang w:val="fr-CH"/>
        </w:rPr>
        <w:t>Gg</w:t>
      </w:r>
      <w:proofErr w:type="spellEnd"/>
      <w:r w:rsidRPr="00FD44D5">
        <w:rPr>
          <w:color w:val="FF0000"/>
          <w:lang w:val="fr-CH"/>
        </w:rPr>
        <w:t xml:space="preserve"> (♀ est </w:t>
      </w:r>
      <w:proofErr w:type="spellStart"/>
      <w:r w:rsidRPr="00FD44D5">
        <w:rPr>
          <w:color w:val="FF0000"/>
          <w:lang w:val="fr-CH"/>
        </w:rPr>
        <w:t>gg</w:t>
      </w:r>
      <w:proofErr w:type="spellEnd"/>
      <w:r w:rsidRPr="00FD44D5">
        <w:rPr>
          <w:color w:val="FF0000"/>
          <w:lang w:val="fr-CH"/>
        </w:rPr>
        <w:t xml:space="preserve">), et aucun ne serait jaune.  </w:t>
      </w:r>
    </w:p>
    <w:p w14:paraId="5F224A84" w14:textId="77777777" w:rsidR="00BE6327" w:rsidRPr="00FD44D5" w:rsidRDefault="00BE6327" w:rsidP="0011713E">
      <w:pPr>
        <w:pStyle w:val="ListParagraph"/>
        <w:ind w:left="426" w:firstLine="0"/>
        <w:rPr>
          <w:color w:val="FF0000"/>
          <w:lang w:val="fr-CH"/>
        </w:rPr>
      </w:pPr>
      <w:r w:rsidRPr="00FD44D5">
        <w:rPr>
          <w:color w:val="FF0000"/>
          <w:lang w:val="fr-CH"/>
        </w:rPr>
        <w:t xml:space="preserve">Le ♂ est brun, il lui manque donc un allèle C-B. Son génotype est donc </w:t>
      </w:r>
      <w:proofErr w:type="spellStart"/>
      <w:r w:rsidRPr="00FD44D5">
        <w:rPr>
          <w:color w:val="FF0000"/>
          <w:lang w:val="fr-CH"/>
        </w:rPr>
        <w:t>bb</w:t>
      </w:r>
      <w:proofErr w:type="spellEnd"/>
      <w:r w:rsidRPr="00FD44D5">
        <w:rPr>
          <w:color w:val="FF0000"/>
          <w:lang w:val="fr-CH"/>
        </w:rPr>
        <w:t xml:space="preserve"> (s'il était B-, il serait noir). </w:t>
      </w:r>
    </w:p>
    <w:p w14:paraId="09AFEF6F" w14:textId="52B7E119" w:rsidR="00BE6327" w:rsidRPr="00FD44D5" w:rsidRDefault="00BE6327" w:rsidP="0011713E">
      <w:pPr>
        <w:pStyle w:val="ListParagraph"/>
        <w:ind w:left="426" w:firstLine="0"/>
        <w:rPr>
          <w:color w:val="FF0000"/>
        </w:rPr>
      </w:pPr>
    </w:p>
    <w:p w14:paraId="3D8132FE" w14:textId="77777777" w:rsidR="00BE6327" w:rsidRPr="00FD44D5" w:rsidRDefault="00BE6327" w:rsidP="0011713E">
      <w:pPr>
        <w:pStyle w:val="ListParagraph"/>
        <w:ind w:left="426" w:firstLine="0"/>
        <w:rPr>
          <w:color w:val="FF0000"/>
          <w:lang w:val="fr-CH"/>
        </w:rPr>
      </w:pPr>
      <w:r w:rsidRPr="00FD44D5">
        <w:rPr>
          <w:color w:val="FF0000"/>
          <w:lang w:val="fr-CH"/>
        </w:rPr>
        <w:t xml:space="preserve">Puisque des chiots noirs sont produits, le ♀ doit avoir au moins un allèle B au locus C. Comme il n'y a pas de petits bruns, il est très probable que son génotype soit BB (puisque BB et </w:t>
      </w:r>
      <w:proofErr w:type="spellStart"/>
      <w:r w:rsidRPr="00FD44D5">
        <w:rPr>
          <w:color w:val="FF0000"/>
          <w:lang w:val="fr-CH"/>
        </w:rPr>
        <w:t>Bb</w:t>
      </w:r>
      <w:proofErr w:type="spellEnd"/>
      <w:r w:rsidRPr="00FD44D5">
        <w:rPr>
          <w:color w:val="FF0000"/>
          <w:lang w:val="fr-CH"/>
        </w:rPr>
        <w:t xml:space="preserve"> sont tous deux noirs). </w:t>
      </w:r>
    </w:p>
    <w:p w14:paraId="033FA901" w14:textId="77777777" w:rsidR="00BE6327" w:rsidRPr="00FD44D5" w:rsidRDefault="00BE6327" w:rsidP="0011713E">
      <w:pPr>
        <w:pStyle w:val="ListParagraph"/>
        <w:ind w:left="426" w:firstLine="0"/>
        <w:rPr>
          <w:color w:val="FF0000"/>
        </w:rPr>
      </w:pPr>
    </w:p>
    <w:p w14:paraId="711A9AF4" w14:textId="77777777" w:rsidR="00DC3067" w:rsidRPr="00BE6327" w:rsidRDefault="00DC3067" w:rsidP="0011713E">
      <w:pPr>
        <w:pStyle w:val="ListParagraph"/>
        <w:ind w:left="426" w:firstLine="0"/>
        <w:rPr>
          <w:lang w:val="en-US"/>
        </w:rPr>
      </w:pPr>
    </w:p>
    <w:p w14:paraId="6BF93C8A" w14:textId="2027FDC7" w:rsidR="00DC3067" w:rsidRDefault="00FD44D5" w:rsidP="0011713E">
      <w:pPr>
        <w:pStyle w:val="ListParagraph"/>
        <w:numPr>
          <w:ilvl w:val="0"/>
          <w:numId w:val="5"/>
        </w:numPr>
        <w:ind w:left="426"/>
        <w:rPr>
          <w:lang w:val="fr-CH"/>
        </w:rPr>
      </w:pPr>
      <w:r w:rsidRPr="00DC3067">
        <w:rPr>
          <w:lang w:val="fr-CH"/>
        </w:rPr>
        <w:t>Est-ce que d'autres génotypes sont compatibles avec les données? Justifiez votre réponse</w:t>
      </w:r>
    </w:p>
    <w:p w14:paraId="2D771D69" w14:textId="77777777" w:rsidR="00DC3067" w:rsidRDefault="00DC3067" w:rsidP="0011713E">
      <w:pPr>
        <w:pStyle w:val="ListParagraph"/>
        <w:ind w:left="426" w:firstLine="0"/>
        <w:rPr>
          <w:lang w:val="fr-CH"/>
        </w:rPr>
      </w:pPr>
    </w:p>
    <w:p w14:paraId="7F2A24B2" w14:textId="77777777" w:rsidR="00BE6327" w:rsidRPr="00FD44D5" w:rsidRDefault="00BE6327" w:rsidP="0011713E">
      <w:pPr>
        <w:pStyle w:val="ListParagraph"/>
        <w:ind w:left="426" w:firstLine="0"/>
        <w:rPr>
          <w:color w:val="FF0000"/>
          <w:lang w:val="fr-CH"/>
        </w:rPr>
      </w:pPr>
      <w:r w:rsidRPr="00FD44D5">
        <w:rPr>
          <w:color w:val="FF0000"/>
          <w:lang w:val="fr-CH"/>
        </w:rPr>
        <w:t xml:space="preserve">Pour le ♂, non (voir 1.2). </w:t>
      </w:r>
    </w:p>
    <w:p w14:paraId="0ECEC763" w14:textId="77777777" w:rsidR="00BE6327" w:rsidRPr="00FD44D5" w:rsidRDefault="00BE6327" w:rsidP="0011713E">
      <w:pPr>
        <w:pStyle w:val="ListParagraph"/>
        <w:ind w:left="426" w:firstLine="0"/>
        <w:rPr>
          <w:color w:val="FF0000"/>
          <w:lang w:val="fr-CH"/>
        </w:rPr>
      </w:pPr>
      <w:r w:rsidRPr="00FD44D5">
        <w:rPr>
          <w:color w:val="FF0000"/>
          <w:lang w:val="fr-CH"/>
        </w:rPr>
        <w:t xml:space="preserve">Puisque des petits noirs sont produits, la ♀ doit avoir au moins un allèle B. Comme il n'y a pas de petits bruns, il est très probable que son génotype soit BB (puisque BB et </w:t>
      </w:r>
      <w:proofErr w:type="spellStart"/>
      <w:r w:rsidRPr="00FD44D5">
        <w:rPr>
          <w:color w:val="FF0000"/>
          <w:lang w:val="fr-CH"/>
        </w:rPr>
        <w:t>Bb</w:t>
      </w:r>
      <w:proofErr w:type="spellEnd"/>
      <w:r w:rsidRPr="00FD44D5">
        <w:rPr>
          <w:color w:val="FF0000"/>
          <w:lang w:val="fr-CH"/>
        </w:rPr>
        <w:t xml:space="preserve"> sont tous deux noirs). Cependant, comme seuls 4 petits sont noirs, son génotype pourrait aussi être </w:t>
      </w:r>
      <w:proofErr w:type="spellStart"/>
      <w:r w:rsidRPr="00FD44D5">
        <w:rPr>
          <w:color w:val="FF0000"/>
          <w:lang w:val="fr-CH"/>
        </w:rPr>
        <w:t>Bb</w:t>
      </w:r>
      <w:proofErr w:type="spellEnd"/>
      <w:r w:rsidRPr="00FD44D5">
        <w:rPr>
          <w:color w:val="FF0000"/>
          <w:lang w:val="fr-CH"/>
        </w:rPr>
        <w:t xml:space="preserve">, et statistiquement, les quatre fécondations qui ont produit des animaux colorés ont reçu l'allèle B (1/2)4 = (1/16). N'oubliez pas que chaque événement de fécondation est indépendant ! </w:t>
      </w:r>
    </w:p>
    <w:p w14:paraId="352F2B7B" w14:textId="5701EE78" w:rsidR="00BE6327" w:rsidRPr="00FD44D5" w:rsidRDefault="00BE6327" w:rsidP="00FD44D5">
      <w:pPr>
        <w:pStyle w:val="ListParagraph"/>
        <w:ind w:left="426" w:firstLine="0"/>
        <w:rPr>
          <w:color w:val="FF0000"/>
          <w:lang w:val="fr-CH"/>
        </w:rPr>
      </w:pPr>
      <w:r w:rsidRPr="00BE6327">
        <w:rPr>
          <w:color w:val="FF0000"/>
          <w:lang w:val="fr-CH"/>
        </w:rPr>
        <w:t xml:space="preserve"> </w:t>
      </w:r>
    </w:p>
    <w:p w14:paraId="7C2E4A27" w14:textId="77777777" w:rsidR="00BE6327" w:rsidRPr="00BE6327" w:rsidRDefault="00BE6327" w:rsidP="0011713E">
      <w:pPr>
        <w:pStyle w:val="ListParagraph"/>
        <w:ind w:left="426" w:firstLine="0"/>
        <w:rPr>
          <w:color w:val="FF0000"/>
          <w:lang w:val="en-US"/>
        </w:rPr>
      </w:pPr>
    </w:p>
    <w:p w14:paraId="73DD1BCE" w14:textId="1632F861" w:rsidR="006D41E6" w:rsidRPr="0011713E" w:rsidRDefault="008F13F3" w:rsidP="0011713E">
      <w:pPr>
        <w:ind w:left="0"/>
        <w:rPr>
          <w:b/>
          <w:bCs/>
          <w:lang w:val="fr-CH"/>
        </w:rPr>
      </w:pPr>
      <w:r w:rsidRPr="0011713E">
        <w:rPr>
          <w:b/>
          <w:bCs/>
          <w:lang w:val="fr-CH"/>
        </w:rPr>
        <w:t>Q</w:t>
      </w:r>
      <w:r w:rsidR="00700AD4" w:rsidRPr="0011713E">
        <w:rPr>
          <w:b/>
          <w:bCs/>
          <w:lang w:val="fr-CH"/>
        </w:rPr>
        <w:t>5 :</w:t>
      </w:r>
    </w:p>
    <w:p w14:paraId="0480A50D" w14:textId="77777777" w:rsidR="006D41E6" w:rsidRPr="00DC3067" w:rsidRDefault="008F13F3" w:rsidP="0011713E">
      <w:pPr>
        <w:ind w:left="0" w:firstLine="426"/>
        <w:rPr>
          <w:lang w:val="fr-CH"/>
        </w:rPr>
      </w:pPr>
      <w:r w:rsidRPr="00DC3067">
        <w:rPr>
          <w:lang w:val="fr-CH"/>
        </w:rPr>
        <w:t xml:space="preserve">Vous croisez deux mouches de lignée pure. </w:t>
      </w:r>
    </w:p>
    <w:p w14:paraId="3D19CA7D" w14:textId="77777777" w:rsidR="00AC3093" w:rsidRDefault="008F13F3" w:rsidP="0011713E">
      <w:pPr>
        <w:ind w:left="426" w:firstLine="0"/>
        <w:rPr>
          <w:lang w:val="fr-CH"/>
        </w:rPr>
      </w:pPr>
      <w:r w:rsidRPr="00DC3067">
        <w:rPr>
          <w:lang w:val="fr-CH"/>
        </w:rPr>
        <w:t xml:space="preserve">L'une a le corps noir et les yeux rouges, l'autre a le corps blanc et les yeux blancs. </w:t>
      </w:r>
    </w:p>
    <w:p w14:paraId="3CF03925" w14:textId="0663C8C4" w:rsidR="00AC3093" w:rsidRDefault="008F13F3" w:rsidP="0011713E">
      <w:pPr>
        <w:ind w:left="426" w:firstLine="0"/>
        <w:rPr>
          <w:lang w:val="fr-CH"/>
        </w:rPr>
      </w:pPr>
      <w:r w:rsidRPr="00DC3067">
        <w:rPr>
          <w:lang w:val="fr-CH"/>
        </w:rPr>
        <w:t xml:space="preserve">Le gène C influence la couleur du corps. Il y a deux allèles, </w:t>
      </w:r>
      <w:proofErr w:type="spellStart"/>
      <w:r w:rsidRPr="00DC3067">
        <w:rPr>
          <w:lang w:val="fr-CH"/>
        </w:rPr>
        <w:t>C-n</w:t>
      </w:r>
      <w:proofErr w:type="spellEnd"/>
      <w:r w:rsidRPr="00DC3067">
        <w:rPr>
          <w:lang w:val="fr-CH"/>
        </w:rPr>
        <w:t xml:space="preserve"> et C-w. </w:t>
      </w:r>
    </w:p>
    <w:p w14:paraId="73C9E6DB" w14:textId="2FB1B870" w:rsidR="006D41E6" w:rsidRPr="00DC3067" w:rsidRDefault="008F13F3" w:rsidP="0011713E">
      <w:pPr>
        <w:ind w:left="426" w:firstLine="0"/>
        <w:rPr>
          <w:lang w:val="fr-CH"/>
        </w:rPr>
      </w:pPr>
      <w:r w:rsidRPr="00DC3067">
        <w:rPr>
          <w:lang w:val="fr-CH"/>
        </w:rPr>
        <w:t xml:space="preserve">Un homozygote </w:t>
      </w:r>
      <w:proofErr w:type="spellStart"/>
      <w:r w:rsidRPr="00DC3067">
        <w:rPr>
          <w:lang w:val="fr-CH"/>
        </w:rPr>
        <w:t>C-n</w:t>
      </w:r>
      <w:proofErr w:type="spellEnd"/>
      <w:r w:rsidRPr="00DC3067">
        <w:rPr>
          <w:lang w:val="fr-CH"/>
        </w:rPr>
        <w:t xml:space="preserve"> a un corps noir; un homozygote C-w a un corps blanc. </w:t>
      </w:r>
    </w:p>
    <w:p w14:paraId="23AA5799" w14:textId="77777777" w:rsidR="006D41E6" w:rsidRPr="00DC3067" w:rsidRDefault="008F13F3" w:rsidP="0011713E">
      <w:pPr>
        <w:ind w:left="426" w:firstLine="0"/>
        <w:rPr>
          <w:lang w:val="fr-CH"/>
        </w:rPr>
      </w:pPr>
      <w:r w:rsidRPr="00DC3067">
        <w:rPr>
          <w:lang w:val="fr-CH"/>
        </w:rPr>
        <w:t xml:space="preserve">Le gène Y influence la couleur des yeux. Il y a deux allèles, Y-r et Y-w Un homozygote Y-r a des yeux rouge; un homozygote Y-w a des yeux blancs. </w:t>
      </w:r>
    </w:p>
    <w:p w14:paraId="58EF3B9B" w14:textId="77777777" w:rsidR="006D41E6" w:rsidRPr="00DC3067" w:rsidRDefault="008F13F3" w:rsidP="0011713E">
      <w:pPr>
        <w:ind w:left="426" w:firstLine="0"/>
        <w:rPr>
          <w:lang w:val="fr-CH"/>
        </w:rPr>
      </w:pPr>
      <w:r w:rsidRPr="00DC3067">
        <w:rPr>
          <w:lang w:val="fr-CH"/>
        </w:rPr>
        <w:t xml:space="preserve"> </w:t>
      </w:r>
    </w:p>
    <w:p w14:paraId="6CCE9DE5" w14:textId="6251B43B" w:rsidR="006D41E6" w:rsidRPr="00BE6327" w:rsidRDefault="008F13F3" w:rsidP="0011713E">
      <w:pPr>
        <w:pStyle w:val="ListParagraph"/>
        <w:numPr>
          <w:ilvl w:val="0"/>
          <w:numId w:val="9"/>
        </w:numPr>
        <w:ind w:left="426"/>
        <w:rPr>
          <w:lang w:val="fr-CH"/>
        </w:rPr>
      </w:pPr>
      <w:r w:rsidRPr="00BE6327">
        <w:rPr>
          <w:lang w:val="fr-CH"/>
        </w:rPr>
        <w:t xml:space="preserve">Quel est le génotype des deux mouches de la génération P? </w:t>
      </w:r>
    </w:p>
    <w:p w14:paraId="4ABA2607" w14:textId="1575506D" w:rsidR="00BE6327" w:rsidRPr="00BE6327" w:rsidRDefault="00BE6327" w:rsidP="0011713E">
      <w:pPr>
        <w:pStyle w:val="ListParagraph"/>
        <w:ind w:left="426" w:firstLine="0"/>
        <w:rPr>
          <w:lang w:val="fr-CH"/>
        </w:rPr>
      </w:pPr>
      <w:proofErr w:type="spellStart"/>
      <w:r w:rsidRPr="00423DDD">
        <w:rPr>
          <w:color w:val="FF0000"/>
          <w:lang w:val="fr-CH"/>
        </w:rPr>
        <w:t>C-n</w:t>
      </w:r>
      <w:proofErr w:type="spellEnd"/>
      <w:r w:rsidRPr="00423DDD">
        <w:rPr>
          <w:color w:val="FF0000"/>
          <w:lang w:val="fr-CH"/>
        </w:rPr>
        <w:t xml:space="preserve"> </w:t>
      </w:r>
      <w:proofErr w:type="spellStart"/>
      <w:r w:rsidRPr="00423DDD">
        <w:rPr>
          <w:color w:val="FF0000"/>
          <w:lang w:val="fr-CH"/>
        </w:rPr>
        <w:t>C-n</w:t>
      </w:r>
      <w:proofErr w:type="spellEnd"/>
      <w:r w:rsidRPr="00423DDD">
        <w:rPr>
          <w:color w:val="FF0000"/>
          <w:lang w:val="fr-CH"/>
        </w:rPr>
        <w:t xml:space="preserve"> Y-r </w:t>
      </w:r>
      <w:proofErr w:type="spellStart"/>
      <w:r w:rsidRPr="00423DDD">
        <w:rPr>
          <w:color w:val="FF0000"/>
          <w:lang w:val="fr-CH"/>
        </w:rPr>
        <w:t>Y-r</w:t>
      </w:r>
      <w:proofErr w:type="spellEnd"/>
      <w:r w:rsidRPr="00423DDD">
        <w:rPr>
          <w:color w:val="FF0000"/>
          <w:lang w:val="fr-CH"/>
        </w:rPr>
        <w:t xml:space="preserve"> et (2) C-w </w:t>
      </w:r>
      <w:proofErr w:type="spellStart"/>
      <w:r w:rsidRPr="00423DDD">
        <w:rPr>
          <w:color w:val="FF0000"/>
          <w:lang w:val="fr-CH"/>
        </w:rPr>
        <w:t>C-w</w:t>
      </w:r>
      <w:proofErr w:type="spellEnd"/>
      <w:r w:rsidRPr="00423DDD">
        <w:rPr>
          <w:color w:val="FF0000"/>
          <w:lang w:val="fr-CH"/>
        </w:rPr>
        <w:t xml:space="preserve"> Y-w </w:t>
      </w:r>
      <w:proofErr w:type="spellStart"/>
      <w:r w:rsidRPr="00423DDD">
        <w:rPr>
          <w:color w:val="FF0000"/>
          <w:lang w:val="fr-CH"/>
        </w:rPr>
        <w:t>Y-w</w:t>
      </w:r>
      <w:proofErr w:type="spellEnd"/>
      <w:r w:rsidRPr="00423DDD">
        <w:rPr>
          <w:color w:val="FF0000"/>
          <w:lang w:val="fr-CH"/>
        </w:rPr>
        <w:t xml:space="preserve"> (lignée pure!)</w:t>
      </w:r>
    </w:p>
    <w:p w14:paraId="0E6E72C6" w14:textId="5339B12B" w:rsidR="00700AD4" w:rsidRPr="00BE6327" w:rsidRDefault="00700AD4" w:rsidP="0011713E">
      <w:pPr>
        <w:pStyle w:val="ListParagraph"/>
        <w:numPr>
          <w:ilvl w:val="0"/>
          <w:numId w:val="9"/>
        </w:numPr>
        <w:ind w:left="426"/>
        <w:jc w:val="left"/>
        <w:rPr>
          <w:lang w:val="fr-CH"/>
        </w:rPr>
      </w:pPr>
      <w:r w:rsidRPr="00BE6327">
        <w:rPr>
          <w:lang w:val="fr-CH"/>
        </w:rPr>
        <w:lastRenderedPageBreak/>
        <w:t xml:space="preserve">Le phénotype de la F1 est 100% corps noir et yeux blancs. Quel est le génotype des mouches de la génération F1?  </w:t>
      </w:r>
    </w:p>
    <w:p w14:paraId="7058FC0B" w14:textId="20CA2A8F" w:rsidR="00CF7226" w:rsidRPr="00DC3067" w:rsidRDefault="00BE6327" w:rsidP="0011713E">
      <w:pPr>
        <w:pStyle w:val="ListParagraph"/>
        <w:ind w:left="426" w:firstLine="0"/>
        <w:jc w:val="left"/>
        <w:rPr>
          <w:lang w:val="fr-CH"/>
        </w:rPr>
      </w:pPr>
      <w:proofErr w:type="spellStart"/>
      <w:r w:rsidRPr="00423DDD">
        <w:rPr>
          <w:color w:val="FF0000"/>
          <w:lang w:val="fr-CH"/>
        </w:rPr>
        <w:t>C-n</w:t>
      </w:r>
      <w:proofErr w:type="spellEnd"/>
      <w:r w:rsidRPr="00423DDD">
        <w:rPr>
          <w:color w:val="FF0000"/>
          <w:lang w:val="fr-CH"/>
        </w:rPr>
        <w:t xml:space="preserve"> C-w Y-r Y-w</w:t>
      </w:r>
    </w:p>
    <w:p w14:paraId="40046B58" w14:textId="01105302" w:rsidR="006D41E6" w:rsidRPr="00DC3067" w:rsidRDefault="006D41E6" w:rsidP="0011713E">
      <w:pPr>
        <w:ind w:left="426" w:firstLine="0"/>
        <w:rPr>
          <w:lang w:val="fr-CH"/>
        </w:rPr>
      </w:pPr>
    </w:p>
    <w:p w14:paraId="0496E4FE" w14:textId="4E1F5D79" w:rsidR="006D41E6" w:rsidRDefault="00FD44D5" w:rsidP="00FD44D5">
      <w:pPr>
        <w:ind w:left="142" w:firstLine="0"/>
        <w:rPr>
          <w:lang w:val="fr-CH"/>
        </w:rPr>
      </w:pPr>
      <w:r>
        <w:rPr>
          <w:lang w:val="fr-CH"/>
        </w:rPr>
        <w:t xml:space="preserve">(3) </w:t>
      </w:r>
      <w:r w:rsidR="008F13F3" w:rsidRPr="00DC3067">
        <w:rPr>
          <w:lang w:val="fr-CH"/>
        </w:rPr>
        <w:t xml:space="preserve">Que pouvez-vous conclure sur la relation de dominance entre les allèles du C? </w:t>
      </w:r>
    </w:p>
    <w:p w14:paraId="571E692B" w14:textId="44B57F98" w:rsidR="00BE6327" w:rsidRPr="00DC3067" w:rsidRDefault="00BE6327" w:rsidP="00FD44D5">
      <w:pPr>
        <w:ind w:left="0" w:firstLine="426"/>
        <w:rPr>
          <w:lang w:val="fr-CH"/>
        </w:rPr>
      </w:pPr>
      <w:proofErr w:type="spellStart"/>
      <w:r w:rsidRPr="00423DDD">
        <w:rPr>
          <w:color w:val="FF0000"/>
          <w:lang w:val="fr-CH"/>
        </w:rPr>
        <w:t>C-n</w:t>
      </w:r>
      <w:proofErr w:type="spellEnd"/>
      <w:r w:rsidRPr="00423DDD">
        <w:rPr>
          <w:color w:val="FF0000"/>
          <w:lang w:val="fr-CH"/>
        </w:rPr>
        <w:t xml:space="preserve"> est dominant par rapport à C-w</w:t>
      </w:r>
    </w:p>
    <w:p w14:paraId="2BDB8578" w14:textId="03462390" w:rsidR="006D41E6" w:rsidRPr="00DC3067" w:rsidRDefault="00FD44D5" w:rsidP="00FD44D5">
      <w:pPr>
        <w:ind w:left="142"/>
        <w:rPr>
          <w:lang w:val="fr-CH"/>
        </w:rPr>
      </w:pPr>
      <w:r>
        <w:rPr>
          <w:lang w:val="fr-CH"/>
        </w:rPr>
        <w:t xml:space="preserve">(4) </w:t>
      </w:r>
      <w:r w:rsidR="008F13F3" w:rsidRPr="00DC3067">
        <w:rPr>
          <w:lang w:val="fr-CH"/>
        </w:rPr>
        <w:t>Que pouvez-vous conclure sur la relation de dominance entre les allèles du Y?</w:t>
      </w:r>
      <w:r w:rsidR="00BE6327">
        <w:rPr>
          <w:lang w:val="fr-CH"/>
        </w:rPr>
        <w:t xml:space="preserve"> </w:t>
      </w:r>
      <w:r w:rsidR="00BE6327" w:rsidRPr="00423DDD">
        <w:rPr>
          <w:color w:val="FF0000"/>
          <w:lang w:val="fr-CH"/>
        </w:rPr>
        <w:t>Y-w est dominant par rapport à Y-r</w:t>
      </w:r>
    </w:p>
    <w:p w14:paraId="06224544" w14:textId="77777777" w:rsidR="00FD44D5" w:rsidRDefault="00FD44D5" w:rsidP="0011713E">
      <w:pPr>
        <w:ind w:left="426" w:firstLine="0"/>
        <w:rPr>
          <w:lang w:val="fr-CH"/>
        </w:rPr>
      </w:pPr>
    </w:p>
    <w:p w14:paraId="416A854D" w14:textId="34CF0C93" w:rsidR="006D41E6" w:rsidRPr="00DC3067" w:rsidRDefault="008F13F3" w:rsidP="0011713E">
      <w:pPr>
        <w:ind w:left="426" w:firstLine="0"/>
        <w:rPr>
          <w:lang w:val="fr-CH"/>
        </w:rPr>
      </w:pPr>
      <w:r w:rsidRPr="00DC3067">
        <w:rPr>
          <w:lang w:val="fr-CH"/>
        </w:rPr>
        <w:t xml:space="preserve">Les mouches F1 sont croisées avec une mouche de race pure (mouche «test») au corps blanc et aux yeux rouges. 200 de la progéniture F2 sont examinés. </w:t>
      </w:r>
    </w:p>
    <w:p w14:paraId="2E88C0E0" w14:textId="77777777" w:rsidR="006D41E6" w:rsidRPr="00DC3067" w:rsidRDefault="008F13F3" w:rsidP="0011713E">
      <w:pPr>
        <w:ind w:left="426" w:firstLine="719"/>
        <w:rPr>
          <w:lang w:val="fr-CH"/>
        </w:rPr>
      </w:pPr>
      <w:r w:rsidRPr="00DC3067">
        <w:rPr>
          <w:lang w:val="fr-CH"/>
        </w:rPr>
        <w:t xml:space="preserve">Les phénotypes obtenus sont : </w:t>
      </w:r>
    </w:p>
    <w:p w14:paraId="4F5C2C6A" w14:textId="77777777" w:rsidR="006D41E6" w:rsidRPr="00DC3067" w:rsidRDefault="008F13F3" w:rsidP="0011713E">
      <w:pPr>
        <w:ind w:left="426" w:firstLine="719"/>
        <w:rPr>
          <w:lang w:val="fr-CH"/>
        </w:rPr>
      </w:pPr>
      <w:r w:rsidRPr="00DC3067">
        <w:rPr>
          <w:lang w:val="fr-CH"/>
        </w:rPr>
        <w:t xml:space="preserve">Corps noir Yeux rouges 50 Corps noir </w:t>
      </w:r>
    </w:p>
    <w:p w14:paraId="1E20AC96" w14:textId="77777777" w:rsidR="006D41E6" w:rsidRPr="00DC3067" w:rsidRDefault="008F13F3" w:rsidP="0011713E">
      <w:pPr>
        <w:ind w:left="426" w:firstLine="719"/>
        <w:rPr>
          <w:lang w:val="fr-CH"/>
        </w:rPr>
      </w:pPr>
      <w:r w:rsidRPr="00DC3067">
        <w:rPr>
          <w:lang w:val="fr-CH"/>
        </w:rPr>
        <w:t xml:space="preserve">Yeux blancs 50 Corps blanc Yeux rouges </w:t>
      </w:r>
    </w:p>
    <w:p w14:paraId="6689B44E" w14:textId="77777777" w:rsidR="006D41E6" w:rsidRPr="00DC3067" w:rsidRDefault="008F13F3" w:rsidP="0011713E">
      <w:pPr>
        <w:ind w:left="426" w:firstLine="719"/>
        <w:rPr>
          <w:lang w:val="fr-CH"/>
        </w:rPr>
      </w:pPr>
      <w:r w:rsidRPr="00DC3067">
        <w:rPr>
          <w:lang w:val="fr-CH"/>
        </w:rPr>
        <w:t xml:space="preserve">50 Corps blanc yeux blancs 50 </w:t>
      </w:r>
    </w:p>
    <w:p w14:paraId="4BD70EEB" w14:textId="77777777" w:rsidR="006D41E6" w:rsidRPr="00DC3067" w:rsidRDefault="008F13F3" w:rsidP="0011713E">
      <w:pPr>
        <w:ind w:left="426" w:firstLine="0"/>
        <w:rPr>
          <w:lang w:val="fr-CH"/>
        </w:rPr>
      </w:pPr>
      <w:r w:rsidRPr="00DC3067">
        <w:rPr>
          <w:lang w:val="fr-CH"/>
        </w:rPr>
        <w:t xml:space="preserve"> </w:t>
      </w:r>
    </w:p>
    <w:p w14:paraId="6B8D3DA7" w14:textId="396D52FE" w:rsidR="00700AD4" w:rsidRDefault="00FD44D5" w:rsidP="00FD44D5">
      <w:pPr>
        <w:ind w:left="0" w:firstLine="0"/>
        <w:rPr>
          <w:lang w:val="fr-CH"/>
        </w:rPr>
      </w:pPr>
      <w:r>
        <w:rPr>
          <w:lang w:val="fr-CH"/>
        </w:rPr>
        <w:t xml:space="preserve">(5) </w:t>
      </w:r>
      <w:r w:rsidR="008F13F3" w:rsidRPr="00DC3067">
        <w:rPr>
          <w:lang w:val="fr-CH"/>
        </w:rPr>
        <w:t xml:space="preserve">Quels sont les génotypes qui correspondent aux </w:t>
      </w:r>
      <w:r w:rsidR="00CF7226" w:rsidRPr="00DC3067">
        <w:rPr>
          <w:lang w:val="fr-CH"/>
        </w:rPr>
        <w:t>phénotypes ?</w:t>
      </w:r>
      <w:r w:rsidR="008F13F3" w:rsidRPr="00DC3067">
        <w:rPr>
          <w:lang w:val="fr-CH"/>
        </w:rPr>
        <w:t xml:space="preserve"> Dessinez une grille de </w:t>
      </w:r>
      <w:proofErr w:type="spellStart"/>
      <w:r w:rsidR="008F13F3" w:rsidRPr="00DC3067">
        <w:rPr>
          <w:lang w:val="fr-CH"/>
        </w:rPr>
        <w:t>Punnet</w:t>
      </w:r>
      <w:proofErr w:type="spellEnd"/>
      <w:r w:rsidR="008F13F3" w:rsidRPr="00DC3067">
        <w:rPr>
          <w:lang w:val="fr-CH"/>
        </w:rPr>
        <w:t xml:space="preserve"> qui décrit le croisement.</w:t>
      </w:r>
    </w:p>
    <w:p w14:paraId="29A58CE5" w14:textId="4F1AEF34" w:rsidR="00CF7226" w:rsidRDefault="00CF7226" w:rsidP="0011713E">
      <w:pPr>
        <w:ind w:left="426" w:firstLine="0"/>
        <w:rPr>
          <w:color w:val="FF0000"/>
          <w:lang w:val="fr-CH"/>
        </w:rPr>
      </w:pPr>
      <w:r w:rsidRPr="00423DDD">
        <w:rPr>
          <w:lang w:val="fr-CH"/>
        </w:rPr>
        <w:t xml:space="preserve">F1: </w:t>
      </w:r>
      <w:proofErr w:type="spellStart"/>
      <w:r w:rsidRPr="00423DDD">
        <w:rPr>
          <w:color w:val="FF0000"/>
          <w:lang w:val="fr-CH"/>
        </w:rPr>
        <w:t>C-n</w:t>
      </w:r>
      <w:proofErr w:type="spellEnd"/>
      <w:r w:rsidRPr="00423DDD">
        <w:rPr>
          <w:color w:val="FF0000"/>
          <w:lang w:val="fr-CH"/>
        </w:rPr>
        <w:t xml:space="preserve"> C-w Y-r Y-</w:t>
      </w:r>
      <w:proofErr w:type="spellStart"/>
      <w:r w:rsidRPr="00423DDD">
        <w:rPr>
          <w:color w:val="FF0000"/>
          <w:lang w:val="fr-CH"/>
        </w:rPr>
        <w:t>w</w:t>
      </w:r>
      <w:r w:rsidRPr="00423DDD">
        <w:rPr>
          <w:lang w:val="fr-CH"/>
        </w:rPr>
        <w:t>«test</w:t>
      </w:r>
      <w:proofErr w:type="spellEnd"/>
      <w:r w:rsidRPr="00423DDD">
        <w:rPr>
          <w:lang w:val="fr-CH"/>
        </w:rPr>
        <w:t xml:space="preserve">» </w:t>
      </w:r>
      <w:r w:rsidRPr="00423DDD">
        <w:rPr>
          <w:color w:val="FF0000"/>
          <w:lang w:val="fr-CH"/>
        </w:rPr>
        <w:t xml:space="preserve">C-w </w:t>
      </w:r>
      <w:proofErr w:type="spellStart"/>
      <w:r w:rsidRPr="00423DDD">
        <w:rPr>
          <w:color w:val="FF0000"/>
          <w:lang w:val="fr-CH"/>
        </w:rPr>
        <w:t>C-w</w:t>
      </w:r>
      <w:proofErr w:type="spellEnd"/>
      <w:r w:rsidRPr="00423DDD">
        <w:rPr>
          <w:color w:val="FF0000"/>
          <w:lang w:val="fr-CH"/>
        </w:rPr>
        <w:t xml:space="preserve"> Y-r </w:t>
      </w:r>
      <w:proofErr w:type="spellStart"/>
      <w:r w:rsidRPr="00423DDD">
        <w:rPr>
          <w:color w:val="FF0000"/>
          <w:lang w:val="fr-CH"/>
        </w:rPr>
        <w:t>Y-r</w:t>
      </w:r>
      <w:proofErr w:type="spellEnd"/>
    </w:p>
    <w:p w14:paraId="0604AA34" w14:textId="74BCB234" w:rsidR="00FD44D5" w:rsidRPr="00FD44D5" w:rsidRDefault="00FD44D5" w:rsidP="0011713E">
      <w:pPr>
        <w:ind w:left="426" w:firstLine="0"/>
        <w:rPr>
          <w:color w:val="FF0000"/>
          <w:lang w:val="fr-CH"/>
        </w:rPr>
      </w:pPr>
      <w:r w:rsidRPr="00FD44D5">
        <w:rPr>
          <w:color w:val="FF0000"/>
          <w:lang w:val="fr-CH"/>
        </w:rPr>
        <w:t xml:space="preserve">Grille de </w:t>
      </w:r>
      <w:proofErr w:type="spellStart"/>
      <w:r w:rsidRPr="00FD44D5">
        <w:rPr>
          <w:color w:val="FF0000"/>
          <w:lang w:val="fr-CH"/>
        </w:rPr>
        <w:t>Punnett</w:t>
      </w:r>
      <w:proofErr w:type="spellEnd"/>
      <w:r w:rsidRPr="00FD44D5">
        <w:rPr>
          <w:color w:val="FF0000"/>
          <w:lang w:val="fr-CH"/>
        </w:rPr>
        <w:t xml:space="preserve"> : </w:t>
      </w:r>
    </w:p>
    <w:p w14:paraId="5C099871" w14:textId="77777777" w:rsidR="00CF7226" w:rsidRDefault="00CF7226" w:rsidP="0011713E">
      <w:pPr>
        <w:ind w:left="426" w:firstLine="0"/>
        <w:rPr>
          <w:lang w:val="fr-CH"/>
        </w:rPr>
      </w:pPr>
    </w:p>
    <w:p w14:paraId="25E0696B" w14:textId="5EA74CF0" w:rsidR="00CF7226" w:rsidRDefault="00CF7226" w:rsidP="0011713E">
      <w:pPr>
        <w:ind w:left="426" w:firstLine="0"/>
        <w:rPr>
          <w:lang w:val="fr-CH"/>
        </w:rPr>
      </w:pPr>
      <w:r>
        <w:rPr>
          <w:noProof/>
          <w:lang w:val="fr-CH"/>
        </w:rPr>
        <w:drawing>
          <wp:inline distT="0" distB="0" distL="0" distR="0" wp14:anchorId="533F83CE" wp14:editId="7ED54344">
            <wp:extent cx="3997234" cy="1811849"/>
            <wp:effectExtent l="0" t="0" r="3810" b="4445"/>
            <wp:docPr id="1597005808" name="Picture 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05808" name="Picture 2" descr="A screenshot of a tes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5131" cy="1833559"/>
                    </a:xfrm>
                    <a:prstGeom prst="rect">
                      <a:avLst/>
                    </a:prstGeom>
                  </pic:spPr>
                </pic:pic>
              </a:graphicData>
            </a:graphic>
          </wp:inline>
        </w:drawing>
      </w:r>
    </w:p>
    <w:p w14:paraId="6232896D" w14:textId="4CBF8CE6" w:rsidR="006D41E6" w:rsidRPr="00DC3067" w:rsidRDefault="008F13F3" w:rsidP="0011713E">
      <w:pPr>
        <w:ind w:left="426" w:firstLine="0"/>
        <w:rPr>
          <w:lang w:val="fr-CH"/>
        </w:rPr>
      </w:pPr>
      <w:r w:rsidRPr="00DC3067">
        <w:rPr>
          <w:lang w:val="fr-CH"/>
        </w:rPr>
        <w:t xml:space="preserve"> </w:t>
      </w:r>
    </w:p>
    <w:p w14:paraId="47CEF316" w14:textId="051EF868" w:rsidR="006D41E6" w:rsidRDefault="008F13F3" w:rsidP="0011713E">
      <w:pPr>
        <w:ind w:left="426" w:firstLine="0"/>
        <w:rPr>
          <w:lang w:val="fr-CH"/>
        </w:rPr>
      </w:pPr>
      <w:r w:rsidRPr="00DC3067">
        <w:rPr>
          <w:lang w:val="fr-CH"/>
        </w:rPr>
        <w:t xml:space="preserve">Que pouvez-vous conclure concernant l'emplacement des gènes C et Y. Sont-ils sur le même chromosome ou sur des chromosomes </w:t>
      </w:r>
      <w:r w:rsidR="00CF7226" w:rsidRPr="00DC3067">
        <w:rPr>
          <w:lang w:val="fr-CH"/>
        </w:rPr>
        <w:t>différents ?</w:t>
      </w:r>
      <w:r w:rsidRPr="00DC3067">
        <w:rPr>
          <w:lang w:val="fr-CH"/>
        </w:rPr>
        <w:t xml:space="preserve"> Sont-ils </w:t>
      </w:r>
      <w:r w:rsidR="00CF7226" w:rsidRPr="00DC3067">
        <w:rPr>
          <w:lang w:val="fr-CH"/>
        </w:rPr>
        <w:t>liés ?</w:t>
      </w:r>
      <w:r w:rsidRPr="00DC3067">
        <w:rPr>
          <w:lang w:val="fr-CH"/>
        </w:rPr>
        <w:t xml:space="preserve"> Justifiez votre </w:t>
      </w:r>
      <w:r w:rsidR="00CF7226" w:rsidRPr="00DC3067">
        <w:rPr>
          <w:lang w:val="fr-CH"/>
        </w:rPr>
        <w:t>réponse ;</w:t>
      </w:r>
      <w:r w:rsidRPr="00DC3067">
        <w:rPr>
          <w:lang w:val="fr-CH"/>
        </w:rPr>
        <w:t xml:space="preserve"> indiquer comment les résultats du croisement seraient différents si les deux gènes ne sont pas liés, ou s'ils sont proches sur le même chromosome. </w:t>
      </w:r>
    </w:p>
    <w:p w14:paraId="4E014380" w14:textId="77777777" w:rsidR="00FD44D5" w:rsidRDefault="00FD44D5" w:rsidP="0011713E">
      <w:pPr>
        <w:ind w:left="426" w:firstLine="0"/>
        <w:rPr>
          <w:lang w:val="fr-CH"/>
        </w:rPr>
      </w:pPr>
    </w:p>
    <w:p w14:paraId="63A5FEC1" w14:textId="060D79AB" w:rsidR="00CF7226" w:rsidRPr="00FD44D5" w:rsidRDefault="00CF7226" w:rsidP="0011713E">
      <w:pPr>
        <w:ind w:left="426" w:firstLine="0"/>
        <w:rPr>
          <w:color w:val="FF0000"/>
          <w:lang w:val="fr-CH"/>
        </w:rPr>
      </w:pPr>
      <w:r w:rsidRPr="00FD44D5">
        <w:rPr>
          <w:color w:val="FF0000"/>
          <w:lang w:val="fr-CH"/>
        </w:rPr>
        <w:t xml:space="preserve">Le rapport entre les quatre classes attendues est d'environ 1:1:1:1 </w:t>
      </w:r>
    </w:p>
    <w:p w14:paraId="722B1DDC" w14:textId="77777777" w:rsidR="00CF7226" w:rsidRPr="00FD44D5" w:rsidRDefault="00CF7226" w:rsidP="0011713E">
      <w:pPr>
        <w:ind w:left="426" w:firstLine="0"/>
        <w:rPr>
          <w:color w:val="FF0000"/>
          <w:lang w:val="fr-CH"/>
        </w:rPr>
      </w:pPr>
      <w:r w:rsidRPr="00FD44D5">
        <w:rPr>
          <w:color w:val="FF0000"/>
          <w:lang w:val="fr-CH"/>
        </w:rPr>
        <w:t xml:space="preserve">Les gènes ne sont donc pas liés sur le même chromosome. Vous ne pouvez pas distinguer s'ils sont éloignés sur le même chromosome ou sur des chromosomes différents. </w:t>
      </w:r>
    </w:p>
    <w:p w14:paraId="7B256266" w14:textId="77777777" w:rsidR="00CF7226" w:rsidRPr="00FD44D5" w:rsidRDefault="00CF7226" w:rsidP="0011713E">
      <w:pPr>
        <w:ind w:left="426" w:firstLine="0"/>
        <w:rPr>
          <w:color w:val="FF0000"/>
          <w:lang w:val="fr-CH"/>
        </w:rPr>
      </w:pPr>
      <w:r w:rsidRPr="00FD44D5">
        <w:rPr>
          <w:color w:val="FF0000"/>
          <w:lang w:val="fr-CH"/>
        </w:rPr>
        <w:t xml:space="preserve"> </w:t>
      </w:r>
    </w:p>
    <w:p w14:paraId="643CEF65" w14:textId="77777777" w:rsidR="00CF7226" w:rsidRPr="00FD44D5" w:rsidRDefault="00CF7226" w:rsidP="0011713E">
      <w:pPr>
        <w:ind w:left="426" w:firstLine="0"/>
        <w:rPr>
          <w:color w:val="FF0000"/>
          <w:lang w:val="fr-CH"/>
        </w:rPr>
      </w:pPr>
      <w:r w:rsidRPr="00FD44D5">
        <w:rPr>
          <w:color w:val="FF0000"/>
          <w:lang w:val="fr-CH"/>
        </w:rPr>
        <w:t xml:space="preserve">Si les gènes avaient été liés, alors les deux gamètes de type parental </w:t>
      </w:r>
      <w:proofErr w:type="spellStart"/>
      <w:r w:rsidRPr="00FD44D5">
        <w:rPr>
          <w:color w:val="FF0000"/>
          <w:lang w:val="fr-CH"/>
        </w:rPr>
        <w:t>CnYr</w:t>
      </w:r>
      <w:proofErr w:type="spellEnd"/>
      <w:r w:rsidRPr="00FD44D5">
        <w:rPr>
          <w:color w:val="FF0000"/>
          <w:lang w:val="fr-CH"/>
        </w:rPr>
        <w:t xml:space="preserve"> et </w:t>
      </w:r>
      <w:proofErr w:type="spellStart"/>
      <w:r w:rsidRPr="00FD44D5">
        <w:rPr>
          <w:color w:val="FF0000"/>
          <w:lang w:val="fr-CH"/>
        </w:rPr>
        <w:t>CwYw</w:t>
      </w:r>
      <w:proofErr w:type="spellEnd"/>
      <w:r w:rsidRPr="00FD44D5">
        <w:rPr>
          <w:color w:val="FF0000"/>
          <w:lang w:val="fr-CH"/>
        </w:rPr>
        <w:t xml:space="preserve"> prédomineront (ce sont les chromosomes qui proviennent des mouches parentales </w:t>
      </w:r>
      <w:r w:rsidRPr="00FD44D5">
        <w:rPr>
          <w:color w:val="FF0000"/>
          <w:u w:val="single"/>
          <w:lang w:val="fr-CH"/>
        </w:rPr>
        <w:t>dans le croisement original</w:t>
      </w:r>
      <w:r w:rsidRPr="00FD44D5">
        <w:rPr>
          <w:color w:val="FF0000"/>
          <w:lang w:val="fr-CH"/>
        </w:rPr>
        <w:t xml:space="preserve"> pour générer la F1*). La proximité des deux gènes va réduire le nombre de gamètes recombinants, qui seraient </w:t>
      </w:r>
      <w:proofErr w:type="spellStart"/>
      <w:r w:rsidRPr="00FD44D5">
        <w:rPr>
          <w:color w:val="FF0000"/>
          <w:lang w:val="fr-CH"/>
        </w:rPr>
        <w:t>CnYw</w:t>
      </w:r>
      <w:proofErr w:type="spellEnd"/>
      <w:r w:rsidRPr="00FD44D5">
        <w:rPr>
          <w:color w:val="FF0000"/>
          <w:lang w:val="fr-CH"/>
        </w:rPr>
        <w:t xml:space="preserve"> et </w:t>
      </w:r>
      <w:proofErr w:type="spellStart"/>
      <w:r w:rsidRPr="00FD44D5">
        <w:rPr>
          <w:color w:val="FF0000"/>
          <w:lang w:val="fr-CH"/>
        </w:rPr>
        <w:t>CwYr</w:t>
      </w:r>
      <w:proofErr w:type="spellEnd"/>
      <w:r w:rsidRPr="00FD44D5">
        <w:rPr>
          <w:color w:val="FF0000"/>
          <w:lang w:val="fr-CH"/>
        </w:rPr>
        <w:t xml:space="preserve">. Il y aurait donc eu un excès de mouches à corps noir et yeux rouges et à corps blanc et yeux blancs. </w:t>
      </w:r>
    </w:p>
    <w:p w14:paraId="10B8D7C7" w14:textId="77777777" w:rsidR="00CF7226" w:rsidRPr="00CF7226" w:rsidRDefault="00CF7226" w:rsidP="0011713E">
      <w:pPr>
        <w:ind w:left="426" w:firstLine="0"/>
        <w:rPr>
          <w:lang w:val="fr-CH"/>
        </w:rPr>
      </w:pPr>
      <w:r w:rsidRPr="00CF7226">
        <w:rPr>
          <w:lang w:val="fr-CH"/>
        </w:rPr>
        <w:t xml:space="preserve"> </w:t>
      </w:r>
    </w:p>
    <w:p w14:paraId="4C1BDACE" w14:textId="77777777" w:rsidR="00CF7226" w:rsidRDefault="00CF7226" w:rsidP="0011713E">
      <w:pPr>
        <w:ind w:left="426" w:firstLine="0"/>
        <w:rPr>
          <w:color w:val="FF0000"/>
        </w:rPr>
      </w:pPr>
    </w:p>
    <w:p w14:paraId="78EE43A9" w14:textId="77777777" w:rsidR="00FD44D5" w:rsidRPr="00CF7226" w:rsidRDefault="00FD44D5" w:rsidP="0011713E">
      <w:pPr>
        <w:ind w:left="426" w:firstLine="0"/>
        <w:rPr>
          <w:color w:val="FF0000"/>
          <w:lang w:val="fr-CH"/>
        </w:rPr>
      </w:pPr>
    </w:p>
    <w:p w14:paraId="1F96FA1F" w14:textId="78B1BC8C" w:rsidR="00700AD4" w:rsidRDefault="00700AD4" w:rsidP="0011713E">
      <w:pPr>
        <w:ind w:left="426" w:firstLine="0"/>
        <w:rPr>
          <w:lang w:val="fr-CH"/>
        </w:rPr>
      </w:pPr>
    </w:p>
    <w:p w14:paraId="4E2F3FFF" w14:textId="607B4CD5" w:rsidR="00700AD4" w:rsidRDefault="00700AD4" w:rsidP="0011713E">
      <w:pPr>
        <w:ind w:left="426" w:firstLine="0"/>
        <w:rPr>
          <w:lang w:val="fr-CH"/>
        </w:rPr>
      </w:pPr>
    </w:p>
    <w:p w14:paraId="2EEA8327" w14:textId="1F57073C" w:rsidR="00700AD4" w:rsidRPr="0011713E" w:rsidRDefault="008F13F3" w:rsidP="0011713E">
      <w:pPr>
        <w:ind w:left="0" w:firstLine="0"/>
        <w:rPr>
          <w:lang w:val="fr-CH"/>
        </w:rPr>
      </w:pPr>
      <w:r w:rsidRPr="0011713E">
        <w:rPr>
          <w:b/>
          <w:bCs/>
          <w:lang w:val="fr-CH"/>
        </w:rPr>
        <w:t>Q6</w:t>
      </w:r>
      <w:r w:rsidR="00700AD4" w:rsidRPr="0011713E">
        <w:rPr>
          <w:b/>
          <w:bCs/>
          <w:lang w:val="fr-CH"/>
        </w:rPr>
        <w:t> :</w:t>
      </w:r>
      <w:r w:rsidR="00700AD4" w:rsidRPr="0011713E">
        <w:rPr>
          <w:lang w:val="fr-CH"/>
        </w:rPr>
        <w:t xml:space="preserve"> Près du pôle Nord, vous découvrez un renne au nez rouge. Vous le capturez et souhaitez établir cette caractéristique dans une population reproductrice. Les rennes «normaux» ont un nez noir. </w:t>
      </w:r>
    </w:p>
    <w:p w14:paraId="0F747175" w14:textId="39A1B6D8" w:rsidR="00700AD4" w:rsidRPr="00700AD4" w:rsidRDefault="002C5621" w:rsidP="0011713E">
      <w:pPr>
        <w:pStyle w:val="ListParagraph"/>
        <w:ind w:left="426" w:firstLine="0"/>
        <w:rPr>
          <w:lang w:val="fr-CH"/>
        </w:rPr>
      </w:pPr>
      <w:r w:rsidRPr="00DC3067">
        <w:rPr>
          <w:noProof/>
          <w:lang w:val="fr-CH"/>
        </w:rPr>
        <w:drawing>
          <wp:anchor distT="0" distB="0" distL="114300" distR="114300" simplePos="0" relativeHeight="251663360" behindDoc="0" locked="0" layoutInCell="1" allowOverlap="1" wp14:anchorId="14B24293" wp14:editId="33BC50B5">
            <wp:simplePos x="0" y="0"/>
            <wp:positionH relativeFrom="column">
              <wp:posOffset>1520524</wp:posOffset>
            </wp:positionH>
            <wp:positionV relativeFrom="paragraph">
              <wp:posOffset>205406</wp:posOffset>
            </wp:positionV>
            <wp:extent cx="2674800" cy="1562400"/>
            <wp:effectExtent l="0" t="0" r="5080" b="0"/>
            <wp:wrapTopAndBottom/>
            <wp:docPr id="3006" name="Picture 3006" descr="Two reindeer standing in the snow&#10;&#10;AI-generated content may be incorrect."/>
            <wp:cNvGraphicFramePr/>
            <a:graphic xmlns:a="http://schemas.openxmlformats.org/drawingml/2006/main">
              <a:graphicData uri="http://schemas.openxmlformats.org/drawingml/2006/picture">
                <pic:pic xmlns:pic="http://schemas.openxmlformats.org/drawingml/2006/picture">
                  <pic:nvPicPr>
                    <pic:cNvPr id="3006" name="Picture 3006" descr="Two reindeer standing in the snow&#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800" cy="1562400"/>
                    </a:xfrm>
                    <a:prstGeom prst="rect">
                      <a:avLst/>
                    </a:prstGeom>
                  </pic:spPr>
                </pic:pic>
              </a:graphicData>
            </a:graphic>
            <wp14:sizeRelH relativeFrom="page">
              <wp14:pctWidth>0</wp14:pctWidth>
            </wp14:sizeRelH>
            <wp14:sizeRelV relativeFrom="page">
              <wp14:pctHeight>0</wp14:pctHeight>
            </wp14:sizeRelV>
          </wp:anchor>
        </w:drawing>
      </w:r>
    </w:p>
    <w:p w14:paraId="687E388D" w14:textId="5F5E2441" w:rsidR="00700AD4" w:rsidRDefault="00700AD4" w:rsidP="0011713E">
      <w:pPr>
        <w:ind w:left="426" w:firstLine="0"/>
        <w:rPr>
          <w:lang w:val="fr-CH"/>
        </w:rPr>
      </w:pPr>
    </w:p>
    <w:p w14:paraId="6921DE23" w14:textId="4838E86B" w:rsidR="006D41E6" w:rsidRPr="00DC3067" w:rsidRDefault="006D41E6" w:rsidP="0011713E">
      <w:pPr>
        <w:ind w:left="426" w:firstLine="0"/>
        <w:rPr>
          <w:lang w:val="fr-CH"/>
        </w:rPr>
      </w:pPr>
    </w:p>
    <w:p w14:paraId="49DF1871" w14:textId="77777777" w:rsidR="002C5621" w:rsidRDefault="008F13F3" w:rsidP="002C5621">
      <w:pPr>
        <w:ind w:left="426" w:firstLine="0"/>
        <w:rPr>
          <w:lang w:val="fr-CH"/>
        </w:rPr>
      </w:pPr>
      <w:r w:rsidRPr="00DC3067">
        <w:rPr>
          <w:lang w:val="fr-CH"/>
        </w:rPr>
        <w:t xml:space="preserve">Comment pourriez-vous vérifier si la caractéristique du nez rouge est dominante ou </w:t>
      </w:r>
      <w:r w:rsidR="00700AD4" w:rsidRPr="00DC3067">
        <w:rPr>
          <w:lang w:val="fr-CH"/>
        </w:rPr>
        <w:t>récessive ?</w:t>
      </w:r>
      <w:r w:rsidRPr="00DC3067">
        <w:rPr>
          <w:lang w:val="fr-CH"/>
        </w:rPr>
        <w:t xml:space="preserve"> Décrivez les résultats attendus dans les deux cas, en supposant que le nez rouge est dû à une mutation dans un seul gène. </w:t>
      </w:r>
    </w:p>
    <w:p w14:paraId="7E5BB372" w14:textId="77777777" w:rsidR="002C5621" w:rsidRDefault="002C5621" w:rsidP="002C5621">
      <w:pPr>
        <w:ind w:left="426" w:firstLine="0"/>
        <w:rPr>
          <w:lang w:val="fr-CH"/>
        </w:rPr>
      </w:pPr>
    </w:p>
    <w:p w14:paraId="1A701878" w14:textId="0EB98623" w:rsidR="002C5621" w:rsidRDefault="008A4875" w:rsidP="002C5621">
      <w:pPr>
        <w:ind w:left="426" w:firstLine="0"/>
        <w:rPr>
          <w:lang w:val="fr-CH"/>
        </w:rPr>
      </w:pPr>
      <w:r>
        <w:rPr>
          <w:lang w:val="fr-CH"/>
        </w:rPr>
        <w:t>Réponse</w:t>
      </w:r>
      <w:r w:rsidR="002C5621">
        <w:rPr>
          <w:lang w:val="fr-CH"/>
        </w:rPr>
        <w:t xml:space="preserve">: </w:t>
      </w:r>
    </w:p>
    <w:p w14:paraId="7BE10DAF" w14:textId="77777777" w:rsidR="002C5621" w:rsidRDefault="002C5621" w:rsidP="008A4875">
      <w:pPr>
        <w:ind w:left="0" w:firstLine="0"/>
        <w:rPr>
          <w:lang w:val="fr-CH"/>
        </w:rPr>
      </w:pPr>
    </w:p>
    <w:p w14:paraId="21D9C772" w14:textId="03783383" w:rsidR="002C5621" w:rsidRPr="002C5621" w:rsidRDefault="002C5621" w:rsidP="002C5621">
      <w:pPr>
        <w:ind w:left="426" w:firstLine="0"/>
        <w:rPr>
          <w:color w:val="FF0000"/>
          <w:lang w:val="fr-FR"/>
        </w:rPr>
      </w:pPr>
      <w:r w:rsidRPr="002C5621">
        <w:rPr>
          <w:color w:val="FF0000"/>
          <w:lang w:val="fr-FR"/>
        </w:rPr>
        <w:t xml:space="preserve">Croisez l'animal au nez rouge à un renne nez-noir à lignée pur. Si la mutation est récessive, toute la génération F1 aura le nez noir. </w:t>
      </w:r>
      <w:r>
        <w:rPr>
          <w:color w:val="FF0000"/>
          <w:lang w:val="fr-FR"/>
        </w:rPr>
        <w:t>Si elle</w:t>
      </w:r>
      <w:r w:rsidRPr="002C5621">
        <w:rPr>
          <w:color w:val="FF0000"/>
          <w:lang w:val="fr-FR"/>
        </w:rPr>
        <w:t xml:space="preserve"> est dominant</w:t>
      </w:r>
      <w:r>
        <w:rPr>
          <w:color w:val="FF0000"/>
          <w:lang w:val="fr-FR"/>
        </w:rPr>
        <w:t xml:space="preserve">e </w:t>
      </w:r>
      <w:r w:rsidRPr="002C5621">
        <w:rPr>
          <w:color w:val="FF0000"/>
          <w:lang w:val="fr-FR"/>
        </w:rPr>
        <w:t>homozygote, tous les nez seront rouges. S</w:t>
      </w:r>
      <w:r>
        <w:rPr>
          <w:color w:val="FF0000"/>
          <w:lang w:val="fr-FR"/>
        </w:rPr>
        <w:t>i elle</w:t>
      </w:r>
      <w:r w:rsidRPr="002C5621">
        <w:rPr>
          <w:color w:val="FF0000"/>
          <w:lang w:val="fr-FR"/>
        </w:rPr>
        <w:t xml:space="preserve"> est hétérozygote, la moitié auront un nez rouge.</w:t>
      </w:r>
    </w:p>
    <w:p w14:paraId="1BA0A604" w14:textId="77777777" w:rsidR="002C5621" w:rsidRDefault="002C5621" w:rsidP="0011713E">
      <w:pPr>
        <w:ind w:left="0"/>
        <w:rPr>
          <w:b/>
          <w:bCs/>
          <w:lang w:val="fr-CH"/>
        </w:rPr>
      </w:pPr>
    </w:p>
    <w:p w14:paraId="127B3A68" w14:textId="77777777" w:rsidR="002C5621" w:rsidRDefault="002C5621" w:rsidP="0011713E">
      <w:pPr>
        <w:ind w:left="0"/>
        <w:rPr>
          <w:b/>
          <w:bCs/>
          <w:lang w:val="fr-CH"/>
        </w:rPr>
      </w:pPr>
    </w:p>
    <w:p w14:paraId="52A5E35A" w14:textId="7D0DB8E6" w:rsidR="006D41E6" w:rsidRPr="0011713E" w:rsidRDefault="008F13F3" w:rsidP="0011713E">
      <w:pPr>
        <w:ind w:left="0"/>
        <w:rPr>
          <w:b/>
          <w:bCs/>
          <w:lang w:val="fr-CH"/>
        </w:rPr>
      </w:pPr>
      <w:r w:rsidRPr="0011713E">
        <w:rPr>
          <w:b/>
          <w:bCs/>
          <w:lang w:val="fr-CH"/>
        </w:rPr>
        <w:t>Q7</w:t>
      </w:r>
      <w:r w:rsidR="00700AD4" w:rsidRPr="0011713E">
        <w:rPr>
          <w:b/>
          <w:bCs/>
          <w:lang w:val="fr-CH"/>
        </w:rPr>
        <w:t xml:space="preserve"> : </w:t>
      </w:r>
      <w:r w:rsidR="00700AD4" w:rsidRPr="0011713E">
        <w:rPr>
          <w:lang w:val="fr-CH"/>
        </w:rPr>
        <w:t>Épigénétique</w:t>
      </w:r>
      <w:r w:rsidRPr="0011713E">
        <w:rPr>
          <w:lang w:val="fr-CH"/>
        </w:rPr>
        <w:t xml:space="preserve"> : Vrai ou faux ?  </w:t>
      </w:r>
    </w:p>
    <w:p w14:paraId="410FDC38" w14:textId="77777777" w:rsidR="006D41E6" w:rsidRPr="00DC3067" w:rsidRDefault="008F13F3" w:rsidP="0011713E">
      <w:pPr>
        <w:ind w:left="426" w:firstLine="0"/>
        <w:rPr>
          <w:lang w:val="fr-CH"/>
        </w:rPr>
      </w:pPr>
      <w:r w:rsidRPr="00DC3067">
        <w:rPr>
          <w:lang w:val="fr-CH"/>
        </w:rPr>
        <w:t xml:space="preserve"> </w:t>
      </w:r>
    </w:p>
    <w:p w14:paraId="18803919" w14:textId="55FA8C54" w:rsidR="006D41E6" w:rsidRPr="00DC3067" w:rsidRDefault="008F13F3" w:rsidP="0011713E">
      <w:pPr>
        <w:ind w:left="426" w:firstLine="0"/>
        <w:rPr>
          <w:lang w:val="fr-CH"/>
        </w:rPr>
      </w:pPr>
      <w:r w:rsidRPr="00DC3067">
        <w:rPr>
          <w:lang w:val="fr-CH"/>
        </w:rPr>
        <w:t xml:space="preserve">La phosphorylation des protéines histones induit une relaxation de la chromatine. </w:t>
      </w:r>
      <w:r w:rsidR="00457A29" w:rsidRPr="00457A29">
        <w:rPr>
          <w:color w:val="FF0000"/>
          <w:lang w:val="fr-CH"/>
        </w:rPr>
        <w:t>VRAI</w:t>
      </w:r>
    </w:p>
    <w:p w14:paraId="0A1B2504" w14:textId="019B5CD1" w:rsidR="006D41E6" w:rsidRPr="00DC3067" w:rsidRDefault="008F13F3" w:rsidP="0011713E">
      <w:pPr>
        <w:ind w:left="426"/>
        <w:rPr>
          <w:lang w:val="fr-CH"/>
        </w:rPr>
      </w:pPr>
      <w:r w:rsidRPr="00DC3067">
        <w:rPr>
          <w:lang w:val="fr-CH"/>
        </w:rPr>
        <w:t xml:space="preserve">La méthylation de l’ADN a lieu sur </w:t>
      </w:r>
      <w:r w:rsidR="00700AD4" w:rsidRPr="00DC3067">
        <w:rPr>
          <w:lang w:val="fr-CH"/>
        </w:rPr>
        <w:t>la base</w:t>
      </w:r>
      <w:r w:rsidRPr="00DC3067">
        <w:rPr>
          <w:lang w:val="fr-CH"/>
        </w:rPr>
        <w:t xml:space="preserve"> guanine des îlots CpG</w:t>
      </w:r>
      <w:r w:rsidR="00700AD4">
        <w:rPr>
          <w:lang w:val="fr-CH"/>
        </w:rPr>
        <w:t>.</w:t>
      </w:r>
      <w:r w:rsidR="00457A29">
        <w:rPr>
          <w:lang w:val="fr-CH"/>
        </w:rPr>
        <w:br/>
      </w:r>
      <w:r w:rsidR="00457A29" w:rsidRPr="00423DDD">
        <w:rPr>
          <w:rFonts w:cs="Sylfaen"/>
          <w:color w:val="FF0000"/>
          <w:lang w:val="fr-CH"/>
        </w:rPr>
        <w:t>FAUX (c’est sur les C)</w:t>
      </w:r>
      <w:r w:rsidR="00457A29" w:rsidRPr="00423DDD">
        <w:rPr>
          <w:lang w:val="fr-CH"/>
        </w:rPr>
        <w:t xml:space="preserve"> </w:t>
      </w:r>
    </w:p>
    <w:p w14:paraId="1F153332" w14:textId="77777777" w:rsidR="00457A29" w:rsidRDefault="008F13F3" w:rsidP="0011713E">
      <w:pPr>
        <w:ind w:left="426" w:firstLine="0"/>
        <w:rPr>
          <w:lang w:val="fr-CH"/>
        </w:rPr>
      </w:pPr>
      <w:r w:rsidRPr="00DC3067">
        <w:rPr>
          <w:lang w:val="fr-CH"/>
        </w:rPr>
        <w:t xml:space="preserve">La </w:t>
      </w:r>
      <w:proofErr w:type="spellStart"/>
      <w:r w:rsidRPr="00DC3067">
        <w:rPr>
          <w:lang w:val="fr-CH"/>
        </w:rPr>
        <w:t>variégation</w:t>
      </w:r>
      <w:proofErr w:type="spellEnd"/>
      <w:r w:rsidRPr="00DC3067">
        <w:rPr>
          <w:lang w:val="fr-CH"/>
        </w:rPr>
        <w:t xml:space="preserve"> est le résultat d’une inversion chromosomique qui fait que le gène white se trouve à proximité d’une région hétérochromatine et n’est plus séparé de celle-ci par un élément de type </w:t>
      </w:r>
      <w:r w:rsidR="00700AD4" w:rsidRPr="00DC3067">
        <w:rPr>
          <w:lang w:val="fr-CH"/>
        </w:rPr>
        <w:t xml:space="preserve">barrière. </w:t>
      </w:r>
    </w:p>
    <w:p w14:paraId="32E9A06B" w14:textId="77777777" w:rsidR="00457A29" w:rsidRPr="00457A29" w:rsidRDefault="00457A29" w:rsidP="0011713E">
      <w:pPr>
        <w:ind w:left="426" w:firstLine="0"/>
        <w:rPr>
          <w:color w:val="FF0000"/>
          <w:lang w:val="fr-CH"/>
        </w:rPr>
      </w:pPr>
      <w:r w:rsidRPr="00457A29">
        <w:rPr>
          <w:color w:val="FF0000"/>
          <w:lang w:val="fr-CH"/>
        </w:rPr>
        <w:t>VRAI</w:t>
      </w:r>
    </w:p>
    <w:p w14:paraId="2EA695CF" w14:textId="1CEBEACB" w:rsidR="00457A29" w:rsidRPr="00457A29" w:rsidRDefault="00700AD4" w:rsidP="0011713E">
      <w:pPr>
        <w:ind w:left="426" w:firstLine="0"/>
        <w:jc w:val="left"/>
        <w:rPr>
          <w:color w:val="FF0000"/>
          <w:lang w:val="fr-CH"/>
        </w:rPr>
      </w:pPr>
      <w:r w:rsidRPr="00DC3067">
        <w:rPr>
          <w:lang w:val="fr-CH"/>
        </w:rPr>
        <w:t xml:space="preserve">Les modifications épigénétiques peuvent être transmis d’une génération cellulaire à l’autre, tout comme les modifications génétiques.  </w:t>
      </w:r>
      <w:r w:rsidR="00457A29">
        <w:rPr>
          <w:lang w:val="fr-CH"/>
        </w:rPr>
        <w:br/>
      </w:r>
      <w:r w:rsidR="00457A29" w:rsidRPr="00457A29">
        <w:rPr>
          <w:color w:val="FF0000"/>
          <w:lang w:val="fr-CH"/>
        </w:rPr>
        <w:t>VRAI</w:t>
      </w:r>
    </w:p>
    <w:p w14:paraId="7AB21EDE" w14:textId="4BA46E54" w:rsidR="006D41E6" w:rsidRDefault="006D41E6" w:rsidP="0011713E">
      <w:pPr>
        <w:ind w:left="426" w:firstLine="0"/>
        <w:rPr>
          <w:lang w:val="fr-CH"/>
        </w:rPr>
      </w:pPr>
    </w:p>
    <w:p w14:paraId="0E21A570" w14:textId="57B44AF6" w:rsidR="00700AD4" w:rsidRPr="00DC3067" w:rsidRDefault="00700AD4" w:rsidP="0011713E">
      <w:pPr>
        <w:ind w:left="426" w:firstLine="0"/>
        <w:rPr>
          <w:lang w:val="fr-CH"/>
        </w:rPr>
      </w:pPr>
    </w:p>
    <w:p w14:paraId="1E571280" w14:textId="0EC1C96C" w:rsidR="006D41E6" w:rsidRPr="00DC3067" w:rsidRDefault="008F13F3" w:rsidP="0011713E">
      <w:pPr>
        <w:ind w:left="426" w:firstLine="0"/>
        <w:rPr>
          <w:lang w:val="fr-CH"/>
        </w:rPr>
      </w:pPr>
      <w:r w:rsidRPr="00DC3067">
        <w:rPr>
          <w:lang w:val="fr-CH"/>
        </w:rPr>
        <w:t xml:space="preserve"> </w:t>
      </w:r>
    </w:p>
    <w:p w14:paraId="61278FF5" w14:textId="3F15C9C5" w:rsidR="006D41E6" w:rsidRPr="0011713E" w:rsidRDefault="008F13F3" w:rsidP="0011713E">
      <w:pPr>
        <w:ind w:left="0"/>
        <w:rPr>
          <w:b/>
          <w:bCs/>
          <w:lang w:val="fr-CH"/>
        </w:rPr>
      </w:pPr>
      <w:r w:rsidRPr="0011713E">
        <w:rPr>
          <w:b/>
          <w:bCs/>
          <w:lang w:val="fr-CH"/>
        </w:rPr>
        <w:t>Q8</w:t>
      </w:r>
      <w:r w:rsidR="00700AD4" w:rsidRPr="0011713E">
        <w:rPr>
          <w:b/>
          <w:bCs/>
          <w:lang w:val="fr-CH"/>
        </w:rPr>
        <w:t xml:space="preserve"> : </w:t>
      </w:r>
      <w:r w:rsidR="00700AD4" w:rsidRPr="0011713E">
        <w:rPr>
          <w:lang w:val="fr-CH"/>
        </w:rPr>
        <w:t>Épigénétique</w:t>
      </w:r>
      <w:r w:rsidRPr="0011713E">
        <w:rPr>
          <w:lang w:val="fr-CH"/>
        </w:rPr>
        <w:t xml:space="preserve"> : Lequel des énoncés suivants n’est pas correct ? </w:t>
      </w:r>
    </w:p>
    <w:p w14:paraId="45CA95C0" w14:textId="316EAA40" w:rsidR="006D41E6" w:rsidRPr="00DC3067" w:rsidRDefault="008F13F3" w:rsidP="0011713E">
      <w:pPr>
        <w:ind w:left="426" w:firstLine="0"/>
        <w:rPr>
          <w:lang w:val="fr-CH"/>
        </w:rPr>
      </w:pPr>
      <w:r w:rsidRPr="00DC3067">
        <w:rPr>
          <w:lang w:val="fr-CH"/>
        </w:rPr>
        <w:t xml:space="preserve"> </w:t>
      </w:r>
    </w:p>
    <w:p w14:paraId="07DFC83C" w14:textId="42051FB5" w:rsidR="006D41E6" w:rsidRDefault="008F13F3" w:rsidP="0011713E">
      <w:pPr>
        <w:rPr>
          <w:lang w:val="fr-CH"/>
        </w:rPr>
      </w:pPr>
      <w:r w:rsidRPr="00DC3067">
        <w:rPr>
          <w:lang w:val="fr-CH"/>
        </w:rPr>
        <w:t>Le nucléosome est constitué d’un dimère de protéines histones et de l’ADN</w:t>
      </w:r>
      <w:r w:rsidR="00700AD4">
        <w:rPr>
          <w:lang w:val="fr-CH"/>
        </w:rPr>
        <w:t>.</w:t>
      </w:r>
      <w:r w:rsidR="00457A29">
        <w:rPr>
          <w:lang w:val="fr-CH"/>
        </w:rPr>
        <w:t xml:space="preserve"> </w:t>
      </w:r>
    </w:p>
    <w:p w14:paraId="3B408993" w14:textId="31900ADB" w:rsidR="00457A29" w:rsidRPr="00DC3067" w:rsidRDefault="00457A29" w:rsidP="0011713E">
      <w:pPr>
        <w:ind w:left="1090" w:firstLine="350"/>
        <w:rPr>
          <w:lang w:val="fr-CH"/>
        </w:rPr>
      </w:pPr>
      <w:r w:rsidRPr="00423DDD">
        <w:rPr>
          <w:rFonts w:cs="Sylfaen"/>
          <w:color w:val="FF0000"/>
          <w:lang w:val="fr-CH"/>
        </w:rPr>
        <w:t xml:space="preserve">FAUX (c’est un </w:t>
      </w:r>
      <w:r w:rsidRPr="00423DDD">
        <w:rPr>
          <w:color w:val="FF0000"/>
          <w:lang w:val="fr-CH"/>
        </w:rPr>
        <w:t>octamère des histones)</w:t>
      </w:r>
      <w:r w:rsidRPr="00423DDD">
        <w:rPr>
          <w:lang w:val="fr-CH"/>
        </w:rPr>
        <w:t xml:space="preserve"> </w:t>
      </w:r>
    </w:p>
    <w:p w14:paraId="2F116556" w14:textId="3F59A6CC" w:rsidR="006D41E6" w:rsidRPr="0011713E" w:rsidRDefault="008F13F3" w:rsidP="0011713E">
      <w:pPr>
        <w:ind w:left="720" w:firstLine="0"/>
        <w:rPr>
          <w:lang w:val="fr-CH"/>
        </w:rPr>
      </w:pPr>
      <w:r w:rsidRPr="0011713E">
        <w:rPr>
          <w:lang w:val="fr-CH"/>
        </w:rPr>
        <w:t>Les protéines histones H1 sont présent dans une relation de 1:1 avec les nucléosomes</w:t>
      </w:r>
      <w:r w:rsidR="00700AD4" w:rsidRPr="0011713E">
        <w:rPr>
          <w:lang w:val="fr-CH"/>
        </w:rPr>
        <w:t>.</w:t>
      </w:r>
    </w:p>
    <w:p w14:paraId="49696F48" w14:textId="09C3FC03" w:rsidR="006D41E6" w:rsidRPr="0011713E" w:rsidRDefault="008F13F3" w:rsidP="0011713E">
      <w:pPr>
        <w:ind w:left="720" w:firstLine="0"/>
        <w:rPr>
          <w:lang w:val="fr-CH"/>
        </w:rPr>
      </w:pPr>
      <w:r w:rsidRPr="0011713E">
        <w:rPr>
          <w:lang w:val="fr-CH"/>
        </w:rPr>
        <w:t>Les modifications post-</w:t>
      </w:r>
      <w:r w:rsidR="00700AD4" w:rsidRPr="0011713E">
        <w:rPr>
          <w:lang w:val="fr-CH"/>
        </w:rPr>
        <w:t>traductionnelles</w:t>
      </w:r>
      <w:r w:rsidRPr="0011713E">
        <w:rPr>
          <w:lang w:val="fr-CH"/>
        </w:rPr>
        <w:t xml:space="preserve"> des protéines histones permettent leur empilement dans la structure « collier en perle »</w:t>
      </w:r>
      <w:r w:rsidR="00700AD4" w:rsidRPr="0011713E">
        <w:rPr>
          <w:lang w:val="fr-CH"/>
        </w:rPr>
        <w:t>.</w:t>
      </w:r>
    </w:p>
    <w:p w14:paraId="5A41BE77" w14:textId="255C66B1" w:rsidR="00700AD4" w:rsidRDefault="008F13F3" w:rsidP="0011713E">
      <w:pPr>
        <w:rPr>
          <w:lang w:val="fr-CH"/>
        </w:rPr>
      </w:pPr>
      <w:r w:rsidRPr="0011713E">
        <w:rPr>
          <w:lang w:val="fr-CH"/>
        </w:rPr>
        <w:t>L’ADN déroulé (« nu ») a une longueur d’environ 2 mètres.</w:t>
      </w:r>
      <w:r w:rsidRPr="00DC3067">
        <w:rPr>
          <w:lang w:val="fr-CH"/>
        </w:rPr>
        <w:t xml:space="preserve"> </w:t>
      </w:r>
    </w:p>
    <w:p w14:paraId="2F3B00DF" w14:textId="6680F172" w:rsidR="00700AD4" w:rsidRDefault="00700AD4" w:rsidP="0011713E">
      <w:pPr>
        <w:ind w:left="426" w:firstLine="0"/>
        <w:rPr>
          <w:lang w:val="fr-CH"/>
        </w:rPr>
      </w:pPr>
    </w:p>
    <w:p w14:paraId="60DCA560" w14:textId="242F8C99" w:rsidR="00700AD4" w:rsidRPr="00DC3067" w:rsidRDefault="00700AD4" w:rsidP="0011713E">
      <w:pPr>
        <w:ind w:left="426" w:firstLine="0"/>
        <w:rPr>
          <w:lang w:val="fr-CH"/>
        </w:rPr>
      </w:pPr>
    </w:p>
    <w:p w14:paraId="0F83883A" w14:textId="7A22C34F" w:rsidR="00700AD4" w:rsidRPr="0011713E" w:rsidRDefault="00FD44D5" w:rsidP="0011713E">
      <w:pPr>
        <w:ind w:left="0"/>
        <w:rPr>
          <w:lang w:val="fr-CH"/>
        </w:rPr>
      </w:pPr>
      <w:r w:rsidRPr="00423DDD">
        <w:rPr>
          <w:noProof/>
        </w:rPr>
        <w:drawing>
          <wp:anchor distT="0" distB="0" distL="114300" distR="114300" simplePos="0" relativeHeight="251659264" behindDoc="0" locked="0" layoutInCell="1" allowOverlap="0" wp14:anchorId="259CA2BE" wp14:editId="47CB376B">
            <wp:simplePos x="0" y="0"/>
            <wp:positionH relativeFrom="page">
              <wp:posOffset>1589405</wp:posOffset>
            </wp:positionH>
            <wp:positionV relativeFrom="page">
              <wp:posOffset>1341655</wp:posOffset>
            </wp:positionV>
            <wp:extent cx="4210685" cy="2791460"/>
            <wp:effectExtent l="0" t="0" r="5715" b="2540"/>
            <wp:wrapTopAndBottom/>
            <wp:docPr id="7851" name="Picture 7851" descr="A diagram of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7851" name="Picture 7851" descr="A diagram of a person's face&#10;&#10;AI-generated content may be incorrect."/>
                    <pic:cNvPicPr/>
                  </pic:nvPicPr>
                  <pic:blipFill>
                    <a:blip r:embed="rId12"/>
                    <a:stretch>
                      <a:fillRect/>
                    </a:stretch>
                  </pic:blipFill>
                  <pic:spPr>
                    <a:xfrm>
                      <a:off x="0" y="0"/>
                      <a:ext cx="4210685" cy="2791460"/>
                    </a:xfrm>
                    <a:prstGeom prst="rect">
                      <a:avLst/>
                    </a:prstGeom>
                  </pic:spPr>
                </pic:pic>
              </a:graphicData>
            </a:graphic>
            <wp14:sizeRelH relativeFrom="margin">
              <wp14:pctWidth>0</wp14:pctWidth>
            </wp14:sizeRelH>
            <wp14:sizeRelV relativeFrom="margin">
              <wp14:pctHeight>0</wp14:pctHeight>
            </wp14:sizeRelV>
          </wp:anchor>
        </w:drawing>
      </w:r>
      <w:r w:rsidR="00AF55D5" w:rsidRPr="0011713E">
        <w:rPr>
          <w:b/>
          <w:bCs/>
          <w:lang w:val="fr-CH"/>
        </w:rPr>
        <w:t>Q9</w:t>
      </w:r>
      <w:r w:rsidR="00700AD4" w:rsidRPr="0011713E">
        <w:rPr>
          <w:b/>
          <w:bCs/>
          <w:lang w:val="fr-CH"/>
        </w:rPr>
        <w:t> :</w:t>
      </w:r>
    </w:p>
    <w:p w14:paraId="22112AF9" w14:textId="2DE7F61A" w:rsidR="006D41E6" w:rsidRPr="00700AD4" w:rsidRDefault="006D41E6" w:rsidP="0011713E">
      <w:pPr>
        <w:ind w:left="426" w:firstLine="0"/>
        <w:rPr>
          <w:lang w:val="fr-CH"/>
        </w:rPr>
      </w:pPr>
    </w:p>
    <w:p w14:paraId="07AA5645" w14:textId="401B5054" w:rsidR="006D41E6" w:rsidRPr="00DC3067" w:rsidRDefault="006D41E6" w:rsidP="0011713E">
      <w:pPr>
        <w:ind w:left="426" w:firstLine="0"/>
        <w:rPr>
          <w:lang w:val="fr-CH"/>
        </w:rPr>
      </w:pPr>
    </w:p>
    <w:p w14:paraId="26D1F643" w14:textId="1A423476" w:rsidR="006D41E6" w:rsidRPr="00DC3067" w:rsidRDefault="006D41E6" w:rsidP="0011713E">
      <w:pPr>
        <w:ind w:left="426" w:firstLine="0"/>
        <w:rPr>
          <w:lang w:val="fr-CH"/>
        </w:rPr>
      </w:pPr>
    </w:p>
    <w:p w14:paraId="6B5517A8" w14:textId="0379DC65" w:rsidR="006D41E6" w:rsidRPr="00DC3067" w:rsidRDefault="006D41E6" w:rsidP="0011713E">
      <w:pPr>
        <w:ind w:left="426" w:firstLine="0"/>
        <w:rPr>
          <w:lang w:val="fr-CH"/>
        </w:rPr>
      </w:pPr>
    </w:p>
    <w:p w14:paraId="627DA233" w14:textId="22AB9720" w:rsidR="006D41E6" w:rsidRPr="0011713E" w:rsidRDefault="00FD44D5" w:rsidP="0011713E">
      <w:pPr>
        <w:ind w:left="142"/>
        <w:rPr>
          <w:b/>
          <w:bCs/>
          <w:lang w:val="fr-CH"/>
        </w:rPr>
      </w:pPr>
      <w:r w:rsidRPr="00423DDD">
        <w:rPr>
          <w:noProof/>
        </w:rPr>
        <w:drawing>
          <wp:anchor distT="0" distB="0" distL="114300" distR="114300" simplePos="0" relativeHeight="251661312" behindDoc="0" locked="0" layoutInCell="1" allowOverlap="0" wp14:anchorId="6FFB8457" wp14:editId="326AAF50">
            <wp:simplePos x="0" y="0"/>
            <wp:positionH relativeFrom="page">
              <wp:posOffset>1656472</wp:posOffset>
            </wp:positionH>
            <wp:positionV relativeFrom="page">
              <wp:posOffset>5011019</wp:posOffset>
            </wp:positionV>
            <wp:extent cx="4281543" cy="2926603"/>
            <wp:effectExtent l="0" t="0" r="0" b="0"/>
            <wp:wrapTopAndBottom/>
            <wp:docPr id="7870" name="Picture 7870"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7870" name="Picture 7870" descr="A screenshot of a computer&#10;&#10;AI-generated content may be incorrect."/>
                    <pic:cNvPicPr/>
                  </pic:nvPicPr>
                  <pic:blipFill>
                    <a:blip r:embed="rId13"/>
                    <a:stretch>
                      <a:fillRect/>
                    </a:stretch>
                  </pic:blipFill>
                  <pic:spPr>
                    <a:xfrm>
                      <a:off x="0" y="0"/>
                      <a:ext cx="4281543" cy="2926603"/>
                    </a:xfrm>
                    <a:prstGeom prst="rect">
                      <a:avLst/>
                    </a:prstGeom>
                  </pic:spPr>
                </pic:pic>
              </a:graphicData>
            </a:graphic>
            <wp14:sizeRelH relativeFrom="margin">
              <wp14:pctWidth>0</wp14:pctWidth>
            </wp14:sizeRelH>
            <wp14:sizeRelV relativeFrom="margin">
              <wp14:pctHeight>0</wp14:pctHeight>
            </wp14:sizeRelV>
          </wp:anchor>
        </w:drawing>
      </w:r>
      <w:r w:rsidR="00AF55D5" w:rsidRPr="0011713E">
        <w:rPr>
          <w:b/>
          <w:bCs/>
          <w:lang w:val="fr-CH"/>
        </w:rPr>
        <w:t>Q10</w:t>
      </w:r>
      <w:r w:rsidR="00700AD4" w:rsidRPr="0011713E">
        <w:rPr>
          <w:b/>
          <w:bCs/>
          <w:lang w:val="fr-CH"/>
        </w:rPr>
        <w:t> :</w:t>
      </w:r>
    </w:p>
    <w:p w14:paraId="7D42C6CA" w14:textId="6C28AD10" w:rsidR="00457A29" w:rsidRDefault="00457A29" w:rsidP="0011713E">
      <w:pPr>
        <w:ind w:left="426" w:firstLine="0"/>
        <w:rPr>
          <w:lang w:val="fr-CH"/>
        </w:rPr>
      </w:pPr>
    </w:p>
    <w:p w14:paraId="55E650B6" w14:textId="36DAF7A7" w:rsidR="006D41E6" w:rsidRPr="0011713E" w:rsidRDefault="008F13F3" w:rsidP="0011713E">
      <w:pPr>
        <w:ind w:left="142"/>
        <w:rPr>
          <w:b/>
          <w:bCs/>
          <w:lang w:val="fr-CH"/>
        </w:rPr>
      </w:pPr>
      <w:r w:rsidRPr="0011713E">
        <w:rPr>
          <w:b/>
          <w:bCs/>
          <w:lang w:val="fr-CH"/>
        </w:rPr>
        <w:t>Q11</w:t>
      </w:r>
      <w:r w:rsidR="00700AD4" w:rsidRPr="0011713E">
        <w:rPr>
          <w:b/>
          <w:bCs/>
          <w:lang w:val="fr-CH"/>
        </w:rPr>
        <w:t xml:space="preserve"> : </w:t>
      </w:r>
      <w:r w:rsidR="00700AD4" w:rsidRPr="0011713E">
        <w:rPr>
          <w:lang w:val="fr-CH"/>
        </w:rPr>
        <w:t>Évolution</w:t>
      </w:r>
    </w:p>
    <w:p w14:paraId="1AFE1C41" w14:textId="6E76BA73" w:rsidR="006D41E6" w:rsidRPr="00DC3067" w:rsidRDefault="006D41E6" w:rsidP="0011713E">
      <w:pPr>
        <w:ind w:left="426" w:firstLine="0"/>
        <w:rPr>
          <w:lang w:val="fr-CH"/>
        </w:rPr>
      </w:pPr>
    </w:p>
    <w:p w14:paraId="218E98BF" w14:textId="1D1AD215" w:rsidR="006D41E6" w:rsidRPr="00DC3067" w:rsidRDefault="008F13F3" w:rsidP="0011713E">
      <w:pPr>
        <w:ind w:left="426" w:firstLine="0"/>
        <w:rPr>
          <w:lang w:val="fr-CH"/>
        </w:rPr>
      </w:pPr>
      <w:r w:rsidRPr="00DC3067">
        <w:rPr>
          <w:lang w:val="fr-CH"/>
        </w:rPr>
        <w:t xml:space="preserve"> </w:t>
      </w:r>
    </w:p>
    <w:p w14:paraId="76869486" w14:textId="44640C08" w:rsidR="006D41E6" w:rsidRDefault="008F13F3" w:rsidP="0011713E">
      <w:pPr>
        <w:ind w:left="284" w:firstLine="0"/>
        <w:rPr>
          <w:lang w:val="fr-CH"/>
        </w:rPr>
      </w:pPr>
      <w:r w:rsidRPr="00DC3067">
        <w:rPr>
          <w:lang w:val="fr-CH"/>
        </w:rPr>
        <w:t xml:space="preserve">Expliquez pourquoi l’énoncé suivant est inexact :  « Les antibiotiques ont créé une pharmacorésistance chez le SARM ».  </w:t>
      </w:r>
    </w:p>
    <w:p w14:paraId="73D999C7" w14:textId="5A27A26E" w:rsidR="00457A29" w:rsidRDefault="00457A29" w:rsidP="0011713E">
      <w:pPr>
        <w:ind w:left="426" w:firstLine="0"/>
        <w:rPr>
          <w:lang w:val="fr-CH"/>
        </w:rPr>
      </w:pPr>
    </w:p>
    <w:p w14:paraId="2BDB05EC" w14:textId="12310037" w:rsidR="00457A29" w:rsidRPr="00423DDD" w:rsidRDefault="00457A29" w:rsidP="0011713E">
      <w:pPr>
        <w:ind w:left="720" w:firstLine="0"/>
        <w:rPr>
          <w:lang w:val="fr-CH"/>
        </w:rPr>
      </w:pPr>
      <w:r w:rsidRPr="00423DDD">
        <w:rPr>
          <w:color w:val="FF0000"/>
          <w:lang w:val="fr-CH"/>
        </w:rPr>
        <w:lastRenderedPageBreak/>
        <w:t xml:space="preserve">Un facteur environnemental comme un médicament ne </w:t>
      </w:r>
      <w:r w:rsidRPr="002C5621">
        <w:rPr>
          <w:color w:val="FF0000"/>
          <w:u w:val="single"/>
          <w:lang w:val="fr-CH"/>
        </w:rPr>
        <w:t>crée</w:t>
      </w:r>
      <w:r w:rsidRPr="00423DDD">
        <w:rPr>
          <w:color w:val="FF0000"/>
          <w:lang w:val="fr-CH"/>
        </w:rPr>
        <w:t xml:space="preserve"> pas de nouveaux caractères, comme la pharmacorésistance ; il ne fait que favoriser la sélection naturelle de caractères de résistance déjà présents dans la population. </w:t>
      </w:r>
    </w:p>
    <w:p w14:paraId="151042B0" w14:textId="5B717F06" w:rsidR="00457A29" w:rsidRPr="00DC3067" w:rsidRDefault="00457A29" w:rsidP="0011713E">
      <w:pPr>
        <w:ind w:left="426" w:firstLine="0"/>
        <w:rPr>
          <w:lang w:val="fr-CH"/>
        </w:rPr>
      </w:pPr>
    </w:p>
    <w:p w14:paraId="23FCE147" w14:textId="6DC3D07D" w:rsidR="006D41E6" w:rsidRPr="00DC3067" w:rsidRDefault="00457A29" w:rsidP="0011713E">
      <w:pPr>
        <w:ind w:left="426" w:firstLine="0"/>
        <w:rPr>
          <w:lang w:val="fr-CH"/>
        </w:rPr>
      </w:pPr>
      <w:r w:rsidRPr="00DC3067">
        <w:rPr>
          <w:lang w:val="fr-CH"/>
        </w:rPr>
        <w:t xml:space="preserve"> </w:t>
      </w:r>
    </w:p>
    <w:p w14:paraId="3753DE59" w14:textId="18214D9A" w:rsidR="00700AD4" w:rsidRDefault="006D2D45" w:rsidP="0011713E">
      <w:pPr>
        <w:ind w:left="142" w:firstLine="0"/>
        <w:rPr>
          <w:lang w:val="fr-CH"/>
        </w:rPr>
      </w:pPr>
      <w:r w:rsidRPr="00DC3067">
        <w:rPr>
          <w:noProof/>
          <w:lang w:val="fr-CH"/>
        </w:rPr>
        <w:drawing>
          <wp:anchor distT="0" distB="0" distL="114300" distR="114300" simplePos="0" relativeHeight="251662336" behindDoc="0" locked="0" layoutInCell="1" allowOverlap="1" wp14:anchorId="4FABADAF" wp14:editId="4370BADE">
            <wp:simplePos x="0" y="0"/>
            <wp:positionH relativeFrom="column">
              <wp:posOffset>1029870</wp:posOffset>
            </wp:positionH>
            <wp:positionV relativeFrom="paragraph">
              <wp:posOffset>597268</wp:posOffset>
            </wp:positionV>
            <wp:extent cx="3606800" cy="1993900"/>
            <wp:effectExtent l="0" t="0" r="0" b="0"/>
            <wp:wrapTopAndBottom/>
            <wp:docPr id="3197" name="Picture 3197" descr="A diagram of human body parts&#10;&#10;AI-generated content may be incorrect."/>
            <wp:cNvGraphicFramePr/>
            <a:graphic xmlns:a="http://schemas.openxmlformats.org/drawingml/2006/main">
              <a:graphicData uri="http://schemas.openxmlformats.org/drawingml/2006/picture">
                <pic:pic xmlns:pic="http://schemas.openxmlformats.org/drawingml/2006/picture">
                  <pic:nvPicPr>
                    <pic:cNvPr id="3197" name="Picture 3197" descr="A diagram of human body pa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606800" cy="1993900"/>
                    </a:xfrm>
                    <a:prstGeom prst="rect">
                      <a:avLst/>
                    </a:prstGeom>
                  </pic:spPr>
                </pic:pic>
              </a:graphicData>
            </a:graphic>
            <wp14:sizeRelH relativeFrom="page">
              <wp14:pctWidth>0</wp14:pctWidth>
            </wp14:sizeRelH>
            <wp14:sizeRelV relativeFrom="page">
              <wp14:pctHeight>0</wp14:pctHeight>
            </wp14:sizeRelV>
          </wp:anchor>
        </w:drawing>
      </w:r>
      <w:r w:rsidR="0011713E" w:rsidRPr="0011713E">
        <w:rPr>
          <w:b/>
          <w:bCs/>
          <w:lang w:val="fr-CH"/>
        </w:rPr>
        <w:t>Q12 :</w:t>
      </w:r>
      <w:r w:rsidR="0011713E">
        <w:rPr>
          <w:lang w:val="fr-CH"/>
        </w:rPr>
        <w:t xml:space="preserve"> </w:t>
      </w:r>
      <w:r w:rsidR="008F13F3" w:rsidRPr="00DC3067">
        <w:rPr>
          <w:lang w:val="fr-CH"/>
        </w:rPr>
        <w:t>Comment la théorie de l’évolution explique-t-elle le fait que les membres antérieurs des mammifères que montre la figure ci-dessous soient similaires, mais aient des fonctions différentes ?</w:t>
      </w:r>
    </w:p>
    <w:p w14:paraId="74CD9E67" w14:textId="0000363B" w:rsidR="00700AD4" w:rsidRDefault="00700AD4" w:rsidP="0011713E">
      <w:pPr>
        <w:ind w:left="426" w:firstLine="0"/>
        <w:rPr>
          <w:lang w:val="fr-CH"/>
        </w:rPr>
      </w:pPr>
    </w:p>
    <w:p w14:paraId="45023F44" w14:textId="2315D88D" w:rsidR="00700AD4" w:rsidRDefault="00700AD4" w:rsidP="0011713E">
      <w:pPr>
        <w:ind w:left="426" w:firstLine="0"/>
        <w:rPr>
          <w:lang w:val="fr-CH"/>
        </w:rPr>
      </w:pPr>
      <w:r>
        <w:rPr>
          <w:lang w:val="fr-CH"/>
        </w:rPr>
        <w:t xml:space="preserve"> </w:t>
      </w:r>
    </w:p>
    <w:p w14:paraId="4C3D73B3" w14:textId="4735148E" w:rsidR="00700AD4" w:rsidRDefault="00700AD4" w:rsidP="0011713E">
      <w:pPr>
        <w:ind w:left="426" w:firstLine="0"/>
        <w:rPr>
          <w:lang w:val="fr-CH"/>
        </w:rPr>
      </w:pPr>
    </w:p>
    <w:p w14:paraId="377A8966" w14:textId="18048B99" w:rsidR="00457A29" w:rsidRPr="00423DDD" w:rsidRDefault="00457A29" w:rsidP="0011713E">
      <w:pPr>
        <w:ind w:left="426"/>
        <w:rPr>
          <w:lang w:val="fr-CH"/>
        </w:rPr>
      </w:pPr>
    </w:p>
    <w:p w14:paraId="1F06EE04" w14:textId="77777777" w:rsidR="0011713E" w:rsidRPr="00423DDD" w:rsidRDefault="00457A29" w:rsidP="0011713E">
      <w:pPr>
        <w:ind w:left="721" w:firstLine="0"/>
        <w:rPr>
          <w:lang w:val="fr-CH"/>
        </w:rPr>
      </w:pPr>
      <w:r w:rsidRPr="00423DDD">
        <w:rPr>
          <w:color w:val="FF0000"/>
          <w:lang w:val="fr-CH"/>
        </w:rPr>
        <w:t xml:space="preserve">Malgré leurs fonctions différentes, les membres antérieurs </w:t>
      </w:r>
      <w:r w:rsidR="0011713E" w:rsidRPr="00423DDD">
        <w:rPr>
          <w:rFonts w:cs="Sylfaen"/>
          <w:color w:val="FF0000"/>
          <w:lang w:val="fr-CH"/>
        </w:rPr>
        <w:t xml:space="preserve">des divers Mammifères sont structurellement similaires parce qu’il s’agit toujours de modifications des </w:t>
      </w:r>
      <w:r w:rsidR="0011713E" w:rsidRPr="00423DDD">
        <w:rPr>
          <w:color w:val="FF0000"/>
          <w:lang w:val="fr-CH"/>
        </w:rPr>
        <w:t xml:space="preserve">membres de leur ancêtre commun. </w:t>
      </w:r>
    </w:p>
    <w:p w14:paraId="72F5DF46" w14:textId="67E5C5A0" w:rsidR="00457A29" w:rsidRPr="00423DDD" w:rsidRDefault="00457A29" w:rsidP="0011713E">
      <w:pPr>
        <w:ind w:left="426"/>
        <w:rPr>
          <w:lang w:val="fr-CH"/>
        </w:rPr>
      </w:pPr>
    </w:p>
    <w:p w14:paraId="142ADCEC" w14:textId="061EE46A" w:rsidR="00457A29" w:rsidRDefault="00457A29" w:rsidP="0011713E">
      <w:pPr>
        <w:ind w:left="426" w:firstLine="0"/>
        <w:rPr>
          <w:lang w:val="fr-CH"/>
        </w:rPr>
      </w:pPr>
    </w:p>
    <w:p w14:paraId="3C3AD141" w14:textId="77777777" w:rsidR="00457A29" w:rsidRDefault="00457A29" w:rsidP="0011713E">
      <w:pPr>
        <w:ind w:left="426" w:firstLine="0"/>
        <w:rPr>
          <w:lang w:val="fr-CH"/>
        </w:rPr>
      </w:pPr>
    </w:p>
    <w:p w14:paraId="3489986F" w14:textId="45193061" w:rsidR="00700AD4" w:rsidRPr="00700AD4" w:rsidRDefault="00CD59EA" w:rsidP="00FD44D5">
      <w:pPr>
        <w:ind w:left="0" w:firstLine="0"/>
        <w:rPr>
          <w:lang w:val="fr-CH"/>
        </w:rPr>
      </w:pPr>
      <w:r w:rsidRPr="00CD59EA">
        <w:rPr>
          <w:b/>
          <w:bCs/>
          <w:lang w:val="fr-CH"/>
        </w:rPr>
        <w:t>Q13 :</w:t>
      </w:r>
      <w:r>
        <w:rPr>
          <w:lang w:val="fr-CH"/>
        </w:rPr>
        <w:t xml:space="preserve"> </w:t>
      </w:r>
      <w:r w:rsidR="00700AD4" w:rsidRPr="00700AD4">
        <w:rPr>
          <w:lang w:val="fr-CH"/>
        </w:rPr>
        <w:t xml:space="preserve">Expliquez pourquoi la variation génétique au sein d’une population est un préalable à l’évolution. </w:t>
      </w:r>
    </w:p>
    <w:p w14:paraId="1DA9BD28" w14:textId="00BDCB18" w:rsidR="00700AD4" w:rsidRDefault="00700AD4" w:rsidP="0011713E">
      <w:pPr>
        <w:ind w:left="426" w:firstLine="0"/>
        <w:rPr>
          <w:lang w:val="fr-CH"/>
        </w:rPr>
      </w:pPr>
    </w:p>
    <w:p w14:paraId="4268F999" w14:textId="77777777" w:rsidR="0011713E" w:rsidRDefault="00457A29" w:rsidP="0011713E">
      <w:pPr>
        <w:rPr>
          <w:color w:val="FF0000"/>
          <w:lang w:val="fr-CH"/>
        </w:rPr>
      </w:pPr>
      <w:r w:rsidRPr="00423DDD">
        <w:rPr>
          <w:rFonts w:cs="Sylfaen"/>
          <w:color w:val="FF0000"/>
          <w:lang w:val="fr-CH"/>
        </w:rPr>
        <w:t>Au sein d’une population, les différences génétiques entre les</w:t>
      </w:r>
      <w:r w:rsidRPr="00423DDD">
        <w:rPr>
          <w:color w:val="FF0000"/>
          <w:lang w:val="fr-CH"/>
        </w:rPr>
        <w:t xml:space="preserve"> </w:t>
      </w:r>
      <w:r w:rsidR="0011713E" w:rsidRPr="00423DDD">
        <w:rPr>
          <w:color w:val="FF0000"/>
          <w:lang w:val="fr-CH"/>
        </w:rPr>
        <w:t xml:space="preserve">individus fournissent le matériau brut sur lequel la sélection naturelle et les autres mécanismes peuvent agir. Sans ces différences, les fréquences alléliques ne pourraient pas changer avec le temps </w:t>
      </w:r>
      <w:r w:rsidR="0011713E" w:rsidRPr="00423DDD">
        <w:rPr>
          <w:rFonts w:cs="Sylfaen"/>
          <w:color w:val="FF0000"/>
          <w:lang w:val="fr-CH"/>
        </w:rPr>
        <w:t>–</w:t>
      </w:r>
      <w:r w:rsidR="0011713E" w:rsidRPr="00423DDD">
        <w:rPr>
          <w:color w:val="FF0000"/>
          <w:lang w:val="fr-CH"/>
        </w:rPr>
        <w:t xml:space="preserve"> et la population ne pourrait donc pas évoluer</w:t>
      </w:r>
      <w:r w:rsidR="0011713E">
        <w:rPr>
          <w:color w:val="FF0000"/>
          <w:lang w:val="fr-CH"/>
        </w:rPr>
        <w:t>.</w:t>
      </w:r>
    </w:p>
    <w:p w14:paraId="5362A512" w14:textId="503C2890" w:rsidR="00457A29" w:rsidRPr="00423DDD" w:rsidRDefault="00457A29" w:rsidP="0011713E">
      <w:pPr>
        <w:ind w:left="426"/>
        <w:rPr>
          <w:lang w:val="fr-CH"/>
        </w:rPr>
      </w:pPr>
    </w:p>
    <w:p w14:paraId="5A7137FB" w14:textId="77777777" w:rsidR="00457A29" w:rsidRPr="00457A29" w:rsidRDefault="00457A29" w:rsidP="0011713E">
      <w:pPr>
        <w:ind w:left="426" w:firstLine="0"/>
        <w:rPr>
          <w:color w:val="FF0000"/>
          <w:lang w:val="fr-CH"/>
        </w:rPr>
      </w:pPr>
    </w:p>
    <w:p w14:paraId="13CA716A" w14:textId="0986A34E" w:rsidR="00700AD4" w:rsidRDefault="00CD59EA" w:rsidP="00FD44D5">
      <w:pPr>
        <w:ind w:left="0" w:firstLine="0"/>
        <w:rPr>
          <w:lang w:val="fr-CH"/>
        </w:rPr>
      </w:pPr>
      <w:r w:rsidRPr="00CD59EA">
        <w:rPr>
          <w:b/>
          <w:bCs/>
          <w:lang w:val="fr-CH"/>
        </w:rPr>
        <w:t>Q14 :</w:t>
      </w:r>
      <w:r>
        <w:rPr>
          <w:lang w:val="fr-CH"/>
        </w:rPr>
        <w:t xml:space="preserve"> </w:t>
      </w:r>
      <w:r w:rsidR="00700AD4" w:rsidRPr="00700AD4">
        <w:rPr>
          <w:lang w:val="fr-CH"/>
        </w:rPr>
        <w:t xml:space="preserve">Quels facteurs peuvent produire des différences génétiques entre les populations d’une même espèce ? </w:t>
      </w:r>
    </w:p>
    <w:p w14:paraId="0199B5FB" w14:textId="77777777" w:rsidR="00457A29" w:rsidRDefault="00457A29" w:rsidP="0011713E">
      <w:pPr>
        <w:ind w:left="426" w:firstLine="0"/>
        <w:rPr>
          <w:lang w:val="fr-CH"/>
        </w:rPr>
      </w:pPr>
    </w:p>
    <w:p w14:paraId="3B20BB18" w14:textId="77777777" w:rsidR="00457A29" w:rsidRPr="00CD59EA" w:rsidRDefault="00457A29" w:rsidP="0011713E">
      <w:pPr>
        <w:ind w:left="720" w:firstLine="0"/>
        <w:rPr>
          <w:lang w:val="fr-CH"/>
        </w:rPr>
      </w:pPr>
      <w:r w:rsidRPr="00423DDD">
        <w:rPr>
          <w:color w:val="FF0000"/>
          <w:lang w:val="fr-CH"/>
        </w:rPr>
        <w:t xml:space="preserve">Les différences génétiques entre des populations séparées peuvent résulter de la sélection naturelle si différents allèles sont favorisés dans différentes populations, par exemple si les diverses populations ont connu des conditions environnementales différentes. Cependant, les différences génétiques entre diverses populations peuvent également résulter de phénomènes aléatoires (par </w:t>
      </w:r>
      <w:proofErr w:type="spellStart"/>
      <w:r w:rsidRPr="00423DDD">
        <w:rPr>
          <w:color w:val="FF0000"/>
          <w:lang w:val="fr-CH"/>
        </w:rPr>
        <w:t>example</w:t>
      </w:r>
      <w:proofErr w:type="spellEnd"/>
      <w:r w:rsidRPr="00423DDD">
        <w:rPr>
          <w:color w:val="FF0000"/>
          <w:lang w:val="fr-CH"/>
        </w:rPr>
        <w:t xml:space="preserve"> des mutations) si les </w:t>
      </w:r>
      <w:r w:rsidRPr="00423DDD">
        <w:rPr>
          <w:rFonts w:cs="Sylfaen"/>
          <w:color w:val="FF0000"/>
          <w:lang w:val="fr-CH"/>
        </w:rPr>
        <w:t xml:space="preserve">changements génétiques ont peu d’effets phénotypiques ou n’en ont pas du tout. </w:t>
      </w:r>
      <w:r w:rsidRPr="00CD59EA">
        <w:rPr>
          <w:color w:val="FF0000"/>
          <w:lang w:val="fr-CH"/>
        </w:rPr>
        <w:t xml:space="preserve">Ceci est appelé dérive génétique. </w:t>
      </w:r>
    </w:p>
    <w:p w14:paraId="3A61204B" w14:textId="77777777" w:rsidR="00457A29" w:rsidRPr="00700AD4" w:rsidRDefault="00457A29" w:rsidP="0011713E">
      <w:pPr>
        <w:ind w:left="426" w:firstLine="0"/>
        <w:rPr>
          <w:lang w:val="fr-CH"/>
        </w:rPr>
      </w:pPr>
    </w:p>
    <w:p w14:paraId="01EE0426" w14:textId="77777777" w:rsidR="00CD59EA" w:rsidRPr="00CD59EA" w:rsidRDefault="00CD59EA" w:rsidP="00FD44D5">
      <w:pPr>
        <w:ind w:left="0" w:firstLine="0"/>
        <w:rPr>
          <w:lang w:val="fr-CH"/>
        </w:rPr>
      </w:pPr>
      <w:r w:rsidRPr="00CD59EA">
        <w:rPr>
          <w:b/>
          <w:bCs/>
          <w:lang w:val="fr-CH"/>
        </w:rPr>
        <w:lastRenderedPageBreak/>
        <w:t>Q15</w:t>
      </w:r>
      <w:r w:rsidRPr="00CD59EA">
        <w:rPr>
          <w:lang w:val="fr-CH"/>
        </w:rPr>
        <w:t xml:space="preserve"> : Chez le tigre (Panthera </w:t>
      </w:r>
      <w:proofErr w:type="spellStart"/>
      <w:r w:rsidRPr="00CD59EA">
        <w:rPr>
          <w:lang w:val="fr-CH"/>
        </w:rPr>
        <w:t>tigris</w:t>
      </w:r>
      <w:proofErr w:type="spellEnd"/>
      <w:r w:rsidRPr="00CD59EA">
        <w:rPr>
          <w:lang w:val="fr-CH"/>
        </w:rPr>
        <w:t xml:space="preserve">), un même allèle récessif produit une fourrure blanche rayée (« tigre blanc ») et du strabisme (le fait de loucher). </w:t>
      </w:r>
      <w:r w:rsidRPr="00CD59EA">
        <w:rPr>
          <w:lang w:val="en-US"/>
        </w:rPr>
        <w:t xml:space="preserve">Si deux </w:t>
      </w:r>
      <w:proofErr w:type="spellStart"/>
      <w:r w:rsidRPr="00CD59EA">
        <w:rPr>
          <w:lang w:val="en-US"/>
        </w:rPr>
        <w:t>tigres</w:t>
      </w:r>
      <w:proofErr w:type="spellEnd"/>
      <w:r w:rsidRPr="00CD59EA">
        <w:rPr>
          <w:lang w:val="en-US"/>
        </w:rPr>
        <w:t xml:space="preserve"> de </w:t>
      </w:r>
      <w:proofErr w:type="spellStart"/>
      <w:r w:rsidRPr="00CD59EA">
        <w:rPr>
          <w:lang w:val="en-US"/>
        </w:rPr>
        <w:t>phénotype</w:t>
      </w:r>
      <w:proofErr w:type="spellEnd"/>
      <w:r w:rsidRPr="00CD59EA">
        <w:rPr>
          <w:lang w:val="en-US"/>
        </w:rPr>
        <w:t xml:space="preserve"> normal qui </w:t>
      </w:r>
      <w:proofErr w:type="spellStart"/>
      <w:r w:rsidRPr="00CD59EA">
        <w:rPr>
          <w:lang w:val="en-US"/>
        </w:rPr>
        <w:t>sont</w:t>
      </w:r>
      <w:proofErr w:type="spellEnd"/>
      <w:r w:rsidRPr="00CD59EA">
        <w:rPr>
          <w:lang w:val="en-US"/>
        </w:rPr>
        <w:t xml:space="preserve"> </w:t>
      </w:r>
      <w:proofErr w:type="spellStart"/>
      <w:r w:rsidRPr="00CD59EA">
        <w:rPr>
          <w:lang w:val="en-US"/>
        </w:rPr>
        <w:t>hétérozygotes</w:t>
      </w:r>
      <w:proofErr w:type="spellEnd"/>
      <w:r w:rsidRPr="00CD59EA">
        <w:rPr>
          <w:lang w:val="fr-CH"/>
        </w:rPr>
        <w:t xml:space="preserve"> </w:t>
      </w:r>
      <w:r w:rsidRPr="00CD59EA">
        <w:rPr>
          <w:lang w:val="en-GB"/>
        </w:rPr>
        <w:t xml:space="preserve">pour </w:t>
      </w:r>
      <w:proofErr w:type="spellStart"/>
      <w:r w:rsidRPr="00CD59EA">
        <w:rPr>
          <w:lang w:val="en-GB"/>
        </w:rPr>
        <w:t>ce</w:t>
      </w:r>
      <w:proofErr w:type="spellEnd"/>
      <w:r w:rsidRPr="00CD59EA">
        <w:rPr>
          <w:lang w:val="en-GB"/>
        </w:rPr>
        <w:t xml:space="preserve"> locus </w:t>
      </w:r>
      <w:proofErr w:type="spellStart"/>
      <w:r w:rsidRPr="00CD59EA">
        <w:rPr>
          <w:lang w:val="en-GB"/>
        </w:rPr>
        <w:t>s’accouplent</w:t>
      </w:r>
      <w:proofErr w:type="spellEnd"/>
      <w:r w:rsidRPr="00CD59EA">
        <w:rPr>
          <w:lang w:val="en-GB"/>
        </w:rPr>
        <w:t xml:space="preserve">, </w:t>
      </w:r>
      <w:proofErr w:type="spellStart"/>
      <w:r w:rsidRPr="00CD59EA">
        <w:rPr>
          <w:lang w:val="en-GB"/>
        </w:rPr>
        <w:t>quel</w:t>
      </w:r>
      <w:proofErr w:type="spellEnd"/>
      <w:r w:rsidRPr="00CD59EA">
        <w:rPr>
          <w:lang w:val="en-GB"/>
        </w:rPr>
        <w:t xml:space="preserve"> </w:t>
      </w:r>
      <w:proofErr w:type="spellStart"/>
      <w:r w:rsidRPr="00CD59EA">
        <w:rPr>
          <w:lang w:val="en-GB"/>
        </w:rPr>
        <w:t>pourcentage</w:t>
      </w:r>
      <w:proofErr w:type="spellEnd"/>
      <w:r w:rsidRPr="00CD59EA">
        <w:rPr>
          <w:lang w:val="en-GB"/>
        </w:rPr>
        <w:t xml:space="preserve"> de </w:t>
      </w:r>
      <w:proofErr w:type="spellStart"/>
      <w:r w:rsidRPr="00CD59EA">
        <w:rPr>
          <w:lang w:val="en-GB"/>
        </w:rPr>
        <w:t>leur</w:t>
      </w:r>
      <w:proofErr w:type="spellEnd"/>
      <w:r w:rsidRPr="00CD59EA">
        <w:rPr>
          <w:lang w:val="en-GB"/>
        </w:rPr>
        <w:t xml:space="preserve"> progeniture</w:t>
      </w:r>
      <w:r w:rsidRPr="00CD59EA">
        <w:rPr>
          <w:lang w:val="fr-CH"/>
        </w:rPr>
        <w:t xml:space="preserve"> </w:t>
      </w:r>
      <w:r w:rsidRPr="00CD59EA">
        <w:rPr>
          <w:lang w:val="en-GB"/>
        </w:rPr>
        <w:t xml:space="preserve">sera </w:t>
      </w:r>
      <w:proofErr w:type="spellStart"/>
      <w:r w:rsidRPr="00CD59EA">
        <w:rPr>
          <w:lang w:val="en-GB"/>
        </w:rPr>
        <w:t>strabique</w:t>
      </w:r>
      <w:proofErr w:type="spellEnd"/>
      <w:r w:rsidRPr="00CD59EA">
        <w:rPr>
          <w:lang w:val="en-GB"/>
        </w:rPr>
        <w:t xml:space="preserve"> ? </w:t>
      </w:r>
      <w:proofErr w:type="spellStart"/>
      <w:r w:rsidRPr="00CD59EA">
        <w:rPr>
          <w:lang w:val="en-GB"/>
        </w:rPr>
        <w:t>Quel</w:t>
      </w:r>
      <w:proofErr w:type="spellEnd"/>
      <w:r w:rsidRPr="00CD59EA">
        <w:rPr>
          <w:lang w:val="en-GB"/>
        </w:rPr>
        <w:t xml:space="preserve"> </w:t>
      </w:r>
      <w:proofErr w:type="spellStart"/>
      <w:r w:rsidRPr="00CD59EA">
        <w:rPr>
          <w:lang w:val="en-GB"/>
        </w:rPr>
        <w:t>pourcentage</w:t>
      </w:r>
      <w:proofErr w:type="spellEnd"/>
      <w:r w:rsidRPr="00CD59EA">
        <w:rPr>
          <w:lang w:val="en-GB"/>
        </w:rPr>
        <w:t xml:space="preserve"> des </w:t>
      </w:r>
      <w:proofErr w:type="spellStart"/>
      <w:r w:rsidRPr="00CD59EA">
        <w:rPr>
          <w:lang w:val="en-GB"/>
        </w:rPr>
        <w:t>tigres</w:t>
      </w:r>
      <w:proofErr w:type="spellEnd"/>
      <w:r w:rsidRPr="00CD59EA">
        <w:rPr>
          <w:lang w:val="en-GB"/>
        </w:rPr>
        <w:t xml:space="preserve"> </w:t>
      </w:r>
      <w:proofErr w:type="spellStart"/>
      <w:r w:rsidRPr="00CD59EA">
        <w:rPr>
          <w:lang w:val="en-GB"/>
        </w:rPr>
        <w:t>atteints</w:t>
      </w:r>
      <w:proofErr w:type="spellEnd"/>
      <w:r w:rsidRPr="00CD59EA">
        <w:rPr>
          <w:lang w:val="en-GB"/>
        </w:rPr>
        <w:t xml:space="preserve"> de </w:t>
      </w:r>
      <w:proofErr w:type="spellStart"/>
      <w:r w:rsidRPr="00CD59EA">
        <w:rPr>
          <w:lang w:val="en-GB"/>
        </w:rPr>
        <w:t>strabisme</w:t>
      </w:r>
      <w:proofErr w:type="spellEnd"/>
      <w:r w:rsidRPr="00CD59EA">
        <w:rPr>
          <w:lang w:val="fr-CH"/>
        </w:rPr>
        <w:t xml:space="preserve"> </w:t>
      </w:r>
      <w:proofErr w:type="spellStart"/>
      <w:r w:rsidRPr="00CD59EA">
        <w:rPr>
          <w:lang w:val="en-GB"/>
        </w:rPr>
        <w:t>auront</w:t>
      </w:r>
      <w:proofErr w:type="spellEnd"/>
      <w:r w:rsidRPr="00CD59EA">
        <w:rPr>
          <w:lang w:val="en-GB"/>
        </w:rPr>
        <w:t xml:space="preserve"> </w:t>
      </w:r>
      <w:proofErr w:type="spellStart"/>
      <w:r w:rsidRPr="00CD59EA">
        <w:rPr>
          <w:lang w:val="en-GB"/>
        </w:rPr>
        <w:t>une</w:t>
      </w:r>
      <w:proofErr w:type="spellEnd"/>
      <w:r w:rsidRPr="00CD59EA">
        <w:rPr>
          <w:lang w:val="en-GB"/>
        </w:rPr>
        <w:t xml:space="preserve"> </w:t>
      </w:r>
      <w:proofErr w:type="spellStart"/>
      <w:r w:rsidRPr="00CD59EA">
        <w:rPr>
          <w:lang w:val="en-GB"/>
        </w:rPr>
        <w:t>fourrure</w:t>
      </w:r>
      <w:proofErr w:type="spellEnd"/>
      <w:r w:rsidRPr="00CD59EA">
        <w:rPr>
          <w:lang w:val="en-GB"/>
        </w:rPr>
        <w:t xml:space="preserve"> blanche ? Comment </w:t>
      </w:r>
      <w:proofErr w:type="spellStart"/>
      <w:r w:rsidRPr="00CD59EA">
        <w:rPr>
          <w:lang w:val="en-GB"/>
        </w:rPr>
        <w:t>pourrait</w:t>
      </w:r>
      <w:proofErr w:type="spellEnd"/>
      <w:r w:rsidRPr="00CD59EA">
        <w:rPr>
          <w:lang w:val="en-GB"/>
        </w:rPr>
        <w:t>-on qualifier</w:t>
      </w:r>
      <w:r w:rsidRPr="00CD59EA">
        <w:rPr>
          <w:lang w:val="fr-CH"/>
        </w:rPr>
        <w:t xml:space="preserve"> </w:t>
      </w:r>
      <w:proofErr w:type="spellStart"/>
      <w:r w:rsidRPr="00CD59EA">
        <w:rPr>
          <w:lang w:val="en-GB"/>
        </w:rPr>
        <w:t>ce</w:t>
      </w:r>
      <w:proofErr w:type="spellEnd"/>
      <w:r w:rsidRPr="00CD59EA">
        <w:rPr>
          <w:lang w:val="en-GB"/>
        </w:rPr>
        <w:t xml:space="preserve"> type </w:t>
      </w:r>
      <w:proofErr w:type="spellStart"/>
      <w:r w:rsidRPr="00CD59EA">
        <w:rPr>
          <w:lang w:val="en-GB"/>
        </w:rPr>
        <w:t>d’hérédité</w:t>
      </w:r>
      <w:proofErr w:type="spellEnd"/>
      <w:r w:rsidRPr="00CD59EA">
        <w:rPr>
          <w:lang w:val="en-GB"/>
        </w:rPr>
        <w:t xml:space="preserve"> ?</w:t>
      </w:r>
    </w:p>
    <w:p w14:paraId="63EED6BC" w14:textId="586DA6BB" w:rsidR="006D41E6" w:rsidRDefault="006D41E6" w:rsidP="0011713E">
      <w:pPr>
        <w:ind w:left="426" w:firstLine="0"/>
        <w:rPr>
          <w:lang w:val="fr-CH"/>
        </w:rPr>
      </w:pPr>
    </w:p>
    <w:p w14:paraId="674950F8" w14:textId="4D8AAC39" w:rsidR="00CD59EA" w:rsidRPr="00CD59EA" w:rsidRDefault="00CD59EA" w:rsidP="00CD59EA">
      <w:pPr>
        <w:ind w:left="426" w:firstLine="0"/>
        <w:rPr>
          <w:color w:val="FF0000"/>
          <w:lang w:val="en-GB"/>
        </w:rPr>
      </w:pPr>
      <w:r w:rsidRPr="00CD59EA">
        <w:rPr>
          <w:color w:val="FF0000"/>
          <w:lang w:val="en-GB"/>
        </w:rPr>
        <w:t xml:space="preserve">Le </w:t>
      </w:r>
      <w:proofErr w:type="spellStart"/>
      <w:r w:rsidRPr="00CD59EA">
        <w:rPr>
          <w:color w:val="FF0000"/>
          <w:lang w:val="en-GB"/>
        </w:rPr>
        <w:t>strabisme</w:t>
      </w:r>
      <w:proofErr w:type="spellEnd"/>
      <w:r w:rsidRPr="00CD59EA">
        <w:rPr>
          <w:color w:val="FF0000"/>
          <w:lang w:val="en-GB"/>
        </w:rPr>
        <w:t xml:space="preserve"> </w:t>
      </w:r>
      <w:proofErr w:type="spellStart"/>
      <w:r w:rsidRPr="00CD59EA">
        <w:rPr>
          <w:color w:val="FF0000"/>
          <w:lang w:val="en-GB"/>
        </w:rPr>
        <w:t>touchera</w:t>
      </w:r>
      <w:proofErr w:type="spellEnd"/>
      <w:r w:rsidRPr="00CD59EA">
        <w:rPr>
          <w:color w:val="FF0000"/>
          <w:lang w:val="en-GB"/>
        </w:rPr>
        <w:t xml:space="preserve"> 25 % des descendants (1⁄4) et </w:t>
      </w:r>
      <w:proofErr w:type="spellStart"/>
      <w:r w:rsidRPr="00CD59EA">
        <w:rPr>
          <w:color w:val="FF0000"/>
          <w:lang w:val="en-GB"/>
        </w:rPr>
        <w:t>tous</w:t>
      </w:r>
      <w:proofErr w:type="spellEnd"/>
      <w:r w:rsidRPr="00CD59EA">
        <w:rPr>
          <w:color w:val="FF0000"/>
          <w:lang w:val="en-GB"/>
        </w:rPr>
        <w:t xml:space="preserve"> les </w:t>
      </w:r>
      <w:proofErr w:type="spellStart"/>
      <w:r w:rsidRPr="00CD59EA">
        <w:rPr>
          <w:color w:val="FF0000"/>
          <w:lang w:val="en-GB"/>
        </w:rPr>
        <w:t>tigres</w:t>
      </w:r>
      <w:proofErr w:type="spellEnd"/>
      <w:r w:rsidRPr="00CD59EA">
        <w:rPr>
          <w:color w:val="FF0000"/>
          <w:lang w:val="en-GB"/>
        </w:rPr>
        <w:t xml:space="preserve"> </w:t>
      </w:r>
      <w:proofErr w:type="spellStart"/>
      <w:r w:rsidRPr="00CD59EA">
        <w:rPr>
          <w:color w:val="FF0000"/>
          <w:lang w:val="en-GB"/>
        </w:rPr>
        <w:t>strabiques</w:t>
      </w:r>
      <w:proofErr w:type="spellEnd"/>
      <w:r w:rsidRPr="00CD59EA">
        <w:rPr>
          <w:color w:val="FF0000"/>
          <w:lang w:val="en-GB"/>
        </w:rPr>
        <w:t xml:space="preserve"> </w:t>
      </w:r>
      <w:r w:rsidRPr="00CD59EA">
        <w:rPr>
          <w:color w:val="FF0000"/>
          <w:lang w:val="en-GB"/>
        </w:rPr>
        <w:t xml:space="preserve">(100 %) </w:t>
      </w:r>
      <w:proofErr w:type="spellStart"/>
      <w:r w:rsidRPr="00CD59EA">
        <w:rPr>
          <w:color w:val="FF0000"/>
          <w:lang w:val="en-GB"/>
        </w:rPr>
        <w:t>auront</w:t>
      </w:r>
      <w:proofErr w:type="spellEnd"/>
      <w:r w:rsidRPr="00CD59EA">
        <w:rPr>
          <w:color w:val="FF0000"/>
          <w:lang w:val="en-GB"/>
        </w:rPr>
        <w:t xml:space="preserve"> </w:t>
      </w:r>
      <w:proofErr w:type="spellStart"/>
      <w:r w:rsidRPr="00CD59EA">
        <w:rPr>
          <w:color w:val="FF0000"/>
          <w:lang w:val="en-GB"/>
        </w:rPr>
        <w:t>également</w:t>
      </w:r>
      <w:proofErr w:type="spellEnd"/>
      <w:r w:rsidRPr="00CD59EA">
        <w:rPr>
          <w:color w:val="FF0000"/>
          <w:lang w:val="en-GB"/>
        </w:rPr>
        <w:t xml:space="preserve"> </w:t>
      </w:r>
      <w:proofErr w:type="spellStart"/>
      <w:r w:rsidRPr="00CD59EA">
        <w:rPr>
          <w:color w:val="FF0000"/>
          <w:lang w:val="en-GB"/>
        </w:rPr>
        <w:t>une</w:t>
      </w:r>
      <w:proofErr w:type="spellEnd"/>
      <w:r w:rsidRPr="00CD59EA">
        <w:rPr>
          <w:color w:val="FF0000"/>
          <w:lang w:val="en-GB"/>
        </w:rPr>
        <w:t xml:space="preserve"> </w:t>
      </w:r>
      <w:proofErr w:type="spellStart"/>
      <w:r w:rsidRPr="00CD59EA">
        <w:rPr>
          <w:color w:val="FF0000"/>
          <w:lang w:val="en-GB"/>
        </w:rPr>
        <w:t>fourrure</w:t>
      </w:r>
      <w:proofErr w:type="spellEnd"/>
      <w:r w:rsidRPr="00CD59EA">
        <w:rPr>
          <w:color w:val="FF0000"/>
          <w:lang w:val="en-GB"/>
        </w:rPr>
        <w:t xml:space="preserve"> blanche. </w:t>
      </w:r>
      <w:r w:rsidRPr="00CD59EA">
        <w:rPr>
          <w:color w:val="FF0000"/>
          <w:lang w:val="de-CH"/>
        </w:rPr>
        <w:t xml:space="preserve">Il </w:t>
      </w:r>
      <w:proofErr w:type="spellStart"/>
      <w:r w:rsidRPr="00CD59EA">
        <w:rPr>
          <w:color w:val="FF0000"/>
          <w:lang w:val="de-CH"/>
        </w:rPr>
        <w:t>s’agit</w:t>
      </w:r>
      <w:proofErr w:type="spellEnd"/>
      <w:r w:rsidRPr="00CD59EA">
        <w:rPr>
          <w:color w:val="FF0000"/>
          <w:lang w:val="de-CH"/>
        </w:rPr>
        <w:t xml:space="preserve"> </w:t>
      </w:r>
      <w:proofErr w:type="spellStart"/>
      <w:r w:rsidRPr="00CD59EA">
        <w:rPr>
          <w:color w:val="FF0000"/>
          <w:lang w:val="de-CH"/>
        </w:rPr>
        <w:t>d’un</w:t>
      </w:r>
      <w:proofErr w:type="spellEnd"/>
      <w:r w:rsidRPr="00CD59EA">
        <w:rPr>
          <w:color w:val="FF0000"/>
          <w:lang w:val="de-CH"/>
        </w:rPr>
        <w:t xml:space="preserve"> exemple</w:t>
      </w:r>
      <w:r w:rsidRPr="00CD59EA">
        <w:rPr>
          <w:color w:val="FF0000"/>
          <w:lang w:val="en-GB"/>
        </w:rPr>
        <w:t xml:space="preserve"> </w:t>
      </w:r>
      <w:r w:rsidRPr="00CD59EA">
        <w:rPr>
          <w:color w:val="FF0000"/>
          <w:lang w:val="de-CH"/>
        </w:rPr>
        <w:t xml:space="preserve">de </w:t>
      </w:r>
      <w:proofErr w:type="spellStart"/>
      <w:r w:rsidRPr="00CD59EA">
        <w:rPr>
          <w:color w:val="FF0000"/>
          <w:lang w:val="de-CH"/>
        </w:rPr>
        <w:t>pléiotropie</w:t>
      </w:r>
      <w:proofErr w:type="spellEnd"/>
      <w:r w:rsidRPr="00CD59EA">
        <w:rPr>
          <w:color w:val="FF0000"/>
          <w:lang w:val="de-CH"/>
        </w:rPr>
        <w:t>.</w:t>
      </w:r>
    </w:p>
    <w:p w14:paraId="1F5410D7" w14:textId="32B1409A" w:rsidR="006D41E6" w:rsidRPr="00DC3067" w:rsidRDefault="006D41E6" w:rsidP="0011713E">
      <w:pPr>
        <w:ind w:left="426" w:firstLine="0"/>
        <w:rPr>
          <w:lang w:val="fr-CH"/>
        </w:rPr>
      </w:pPr>
    </w:p>
    <w:p w14:paraId="7716C611" w14:textId="77777777" w:rsidR="006D41E6" w:rsidRPr="00DC3067" w:rsidRDefault="008F13F3" w:rsidP="0011713E">
      <w:pPr>
        <w:ind w:left="426" w:firstLine="0"/>
        <w:rPr>
          <w:lang w:val="fr-CH"/>
        </w:rPr>
      </w:pPr>
      <w:r w:rsidRPr="00DC3067">
        <w:rPr>
          <w:lang w:val="fr-CH"/>
        </w:rPr>
        <w:t xml:space="preserve"> </w:t>
      </w:r>
    </w:p>
    <w:p w14:paraId="3FB982B2" w14:textId="6D405E6B" w:rsidR="006D41E6" w:rsidRPr="00DC3067" w:rsidRDefault="008F13F3" w:rsidP="0011713E">
      <w:pPr>
        <w:ind w:left="426" w:firstLine="0"/>
        <w:rPr>
          <w:lang w:val="fr-CH"/>
        </w:rPr>
      </w:pPr>
      <w:r w:rsidRPr="00DC3067">
        <w:rPr>
          <w:lang w:val="fr-CH"/>
        </w:rPr>
        <w:t xml:space="preserve"> </w:t>
      </w:r>
    </w:p>
    <w:p w14:paraId="4AD7BE8E" w14:textId="77777777" w:rsidR="006D41E6" w:rsidRPr="00DC3067" w:rsidRDefault="008F13F3" w:rsidP="0011713E">
      <w:pPr>
        <w:ind w:left="426" w:firstLine="0"/>
        <w:rPr>
          <w:lang w:val="fr-CH"/>
        </w:rPr>
      </w:pPr>
      <w:r w:rsidRPr="00DC3067">
        <w:rPr>
          <w:lang w:val="fr-CH"/>
        </w:rPr>
        <w:t xml:space="preserve"> </w:t>
      </w:r>
    </w:p>
    <w:sectPr w:rsidR="006D41E6" w:rsidRPr="00DC3067" w:rsidSect="00DC3067">
      <w:headerReference w:type="default" r:id="rId15"/>
      <w:pgSz w:w="11901"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C0066" w14:textId="77777777" w:rsidR="00A6200E" w:rsidRDefault="00A6200E" w:rsidP="0011713E">
      <w:pPr>
        <w:spacing w:after="0" w:line="240" w:lineRule="auto"/>
      </w:pPr>
      <w:r>
        <w:separator/>
      </w:r>
    </w:p>
  </w:endnote>
  <w:endnote w:type="continuationSeparator" w:id="0">
    <w:p w14:paraId="576F6C4F" w14:textId="77777777" w:rsidR="00A6200E" w:rsidRDefault="00A6200E" w:rsidP="00117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Body C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00"/>
    <w:family w:val="roman"/>
    <w:pitch w:val="variable"/>
    <w:sig w:usb0="040006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FBACD" w14:textId="77777777" w:rsidR="00A6200E" w:rsidRDefault="00A6200E" w:rsidP="0011713E">
      <w:pPr>
        <w:spacing w:after="0" w:line="240" w:lineRule="auto"/>
      </w:pPr>
      <w:r>
        <w:separator/>
      </w:r>
    </w:p>
  </w:footnote>
  <w:footnote w:type="continuationSeparator" w:id="0">
    <w:p w14:paraId="1B1AF695" w14:textId="77777777" w:rsidR="00A6200E" w:rsidRDefault="00A6200E" w:rsidP="00117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E8B2" w14:textId="5EAAF4B2" w:rsidR="0011713E" w:rsidRPr="0011713E" w:rsidRDefault="0011713E" w:rsidP="0011713E">
    <w:pPr>
      <w:pStyle w:val="Header"/>
      <w:jc w:val="right"/>
      <w:rPr>
        <w:rFonts w:ascii="Helvetica Neue" w:hAnsi="Helvetica Neue"/>
        <w:lang w:val="en-US"/>
      </w:rPr>
    </w:pPr>
    <w:r w:rsidRPr="0011713E">
      <w:rPr>
        <w:rFonts w:ascii="Helvetica Neue" w:hAnsi="Helvetica Neue"/>
        <w:lang w:val="en-US"/>
      </w:rPr>
      <w:t>Solutions aux e</w:t>
    </w:r>
    <w:r w:rsidRPr="0011713E">
      <w:rPr>
        <w:rFonts w:ascii="Helvetica Neue" w:hAnsi="Helvetica Neue"/>
        <w:lang w:val="en-US"/>
      </w:rPr>
      <w:t>xercises BioEng110 – Semaine 2 – 28/02/2025</w:t>
    </w:r>
  </w:p>
  <w:p w14:paraId="6D54A303" w14:textId="77777777" w:rsidR="0011713E" w:rsidRDefault="00117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2E4A"/>
    <w:multiLevelType w:val="hybridMultilevel"/>
    <w:tmpl w:val="236A0CA8"/>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942622E"/>
    <w:multiLevelType w:val="hybridMultilevel"/>
    <w:tmpl w:val="B6B279E8"/>
    <w:lvl w:ilvl="0" w:tplc="5CCEA6C0">
      <w:start w:val="1"/>
      <w:numFmt w:val="decimal"/>
      <w:lvlText w:val="%1)"/>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946058">
      <w:start w:val="1"/>
      <w:numFmt w:val="lowerLetter"/>
      <w:lvlText w:val="%2"/>
      <w:lvlJc w:val="left"/>
      <w:pPr>
        <w:ind w:left="1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84B936">
      <w:start w:val="1"/>
      <w:numFmt w:val="lowerRoman"/>
      <w:lvlText w:val="%3"/>
      <w:lvlJc w:val="left"/>
      <w:pPr>
        <w:ind w:left="2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2A7E48">
      <w:start w:val="1"/>
      <w:numFmt w:val="decimal"/>
      <w:lvlText w:val="%4"/>
      <w:lvlJc w:val="left"/>
      <w:pPr>
        <w:ind w:left="2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0AACA8">
      <w:start w:val="1"/>
      <w:numFmt w:val="lowerLetter"/>
      <w:lvlText w:val="%5"/>
      <w:lvlJc w:val="left"/>
      <w:pPr>
        <w:ind w:left="3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52E24A">
      <w:start w:val="1"/>
      <w:numFmt w:val="lowerRoman"/>
      <w:lvlText w:val="%6"/>
      <w:lvlJc w:val="left"/>
      <w:pPr>
        <w:ind w:left="4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14AC40">
      <w:start w:val="1"/>
      <w:numFmt w:val="decimal"/>
      <w:lvlText w:val="%7"/>
      <w:lvlJc w:val="left"/>
      <w:pPr>
        <w:ind w:left="4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C046E">
      <w:start w:val="1"/>
      <w:numFmt w:val="lowerLetter"/>
      <w:lvlText w:val="%8"/>
      <w:lvlJc w:val="left"/>
      <w:pPr>
        <w:ind w:left="5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7CBCD6">
      <w:start w:val="1"/>
      <w:numFmt w:val="lowerRoman"/>
      <w:lvlText w:val="%9"/>
      <w:lvlJc w:val="left"/>
      <w:pPr>
        <w:ind w:left="6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3428BB"/>
    <w:multiLevelType w:val="hybridMultilevel"/>
    <w:tmpl w:val="741A7922"/>
    <w:lvl w:ilvl="0" w:tplc="A8A086E4">
      <w:start w:val="5"/>
      <w:numFmt w:val="decimal"/>
      <w:lvlText w:val="%1)"/>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8497FC">
      <w:start w:val="1"/>
      <w:numFmt w:val="lowerLetter"/>
      <w:lvlText w:val="%2"/>
      <w:lvlJc w:val="left"/>
      <w:pPr>
        <w:ind w:left="1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67F24">
      <w:start w:val="1"/>
      <w:numFmt w:val="lowerRoman"/>
      <w:lvlText w:val="%3"/>
      <w:lvlJc w:val="left"/>
      <w:pPr>
        <w:ind w:left="2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86327A">
      <w:start w:val="1"/>
      <w:numFmt w:val="decimal"/>
      <w:lvlText w:val="%4"/>
      <w:lvlJc w:val="left"/>
      <w:pPr>
        <w:ind w:left="2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E0A274">
      <w:start w:val="1"/>
      <w:numFmt w:val="lowerLetter"/>
      <w:lvlText w:val="%5"/>
      <w:lvlJc w:val="left"/>
      <w:pPr>
        <w:ind w:left="3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4A8556">
      <w:start w:val="1"/>
      <w:numFmt w:val="lowerRoman"/>
      <w:lvlText w:val="%6"/>
      <w:lvlJc w:val="left"/>
      <w:pPr>
        <w:ind w:left="4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2AA048">
      <w:start w:val="1"/>
      <w:numFmt w:val="decimal"/>
      <w:lvlText w:val="%7"/>
      <w:lvlJc w:val="left"/>
      <w:pPr>
        <w:ind w:left="4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F886F4">
      <w:start w:val="1"/>
      <w:numFmt w:val="lowerLetter"/>
      <w:lvlText w:val="%8"/>
      <w:lvlJc w:val="left"/>
      <w:pPr>
        <w:ind w:left="5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0E33D6">
      <w:start w:val="1"/>
      <w:numFmt w:val="lowerRoman"/>
      <w:lvlText w:val="%9"/>
      <w:lvlJc w:val="left"/>
      <w:pPr>
        <w:ind w:left="6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45321A"/>
    <w:multiLevelType w:val="hybridMultilevel"/>
    <w:tmpl w:val="16F04B90"/>
    <w:lvl w:ilvl="0" w:tplc="B07C1CA0">
      <w:start w:val="1"/>
      <w:numFmt w:val="decimal"/>
      <w:lvlText w:val="%1)"/>
      <w:lvlJc w:val="left"/>
      <w:pPr>
        <w:ind w:left="2204" w:hanging="360"/>
      </w:pPr>
      <w:rPr>
        <w:b/>
        <w:bCs/>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4" w15:restartNumberingAfterBreak="0">
    <w:nsid w:val="359A1EB3"/>
    <w:multiLevelType w:val="hybridMultilevel"/>
    <w:tmpl w:val="EE30404E"/>
    <w:lvl w:ilvl="0" w:tplc="4880CB0C">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72B3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8C51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08EB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4884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B28FC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2000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4492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38C7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9207BD"/>
    <w:multiLevelType w:val="hybridMultilevel"/>
    <w:tmpl w:val="49E4FFAE"/>
    <w:lvl w:ilvl="0" w:tplc="656C70B0">
      <w:start w:val="1"/>
      <w:numFmt w:val="decimal"/>
      <w:lvlText w:val="%1."/>
      <w:lvlJc w:val="left"/>
      <w:pPr>
        <w:ind w:left="1441" w:hanging="360"/>
      </w:pPr>
      <w:rPr>
        <w:b/>
        <w:bCs/>
      </w:rPr>
    </w:lvl>
    <w:lvl w:ilvl="1" w:tplc="08090019" w:tentative="1">
      <w:start w:val="1"/>
      <w:numFmt w:val="lowerLetter"/>
      <w:lvlText w:val="%2."/>
      <w:lvlJc w:val="left"/>
      <w:pPr>
        <w:ind w:left="2161" w:hanging="360"/>
      </w:pPr>
    </w:lvl>
    <w:lvl w:ilvl="2" w:tplc="0809001B" w:tentative="1">
      <w:start w:val="1"/>
      <w:numFmt w:val="lowerRoman"/>
      <w:lvlText w:val="%3."/>
      <w:lvlJc w:val="right"/>
      <w:pPr>
        <w:ind w:left="2881" w:hanging="180"/>
      </w:pPr>
    </w:lvl>
    <w:lvl w:ilvl="3" w:tplc="0809000F" w:tentative="1">
      <w:start w:val="1"/>
      <w:numFmt w:val="decimal"/>
      <w:lvlText w:val="%4."/>
      <w:lvlJc w:val="left"/>
      <w:pPr>
        <w:ind w:left="3601" w:hanging="360"/>
      </w:pPr>
    </w:lvl>
    <w:lvl w:ilvl="4" w:tplc="08090019" w:tentative="1">
      <w:start w:val="1"/>
      <w:numFmt w:val="lowerLetter"/>
      <w:lvlText w:val="%5."/>
      <w:lvlJc w:val="left"/>
      <w:pPr>
        <w:ind w:left="4321" w:hanging="360"/>
      </w:pPr>
    </w:lvl>
    <w:lvl w:ilvl="5" w:tplc="0809001B" w:tentative="1">
      <w:start w:val="1"/>
      <w:numFmt w:val="lowerRoman"/>
      <w:lvlText w:val="%6."/>
      <w:lvlJc w:val="right"/>
      <w:pPr>
        <w:ind w:left="5041" w:hanging="180"/>
      </w:pPr>
    </w:lvl>
    <w:lvl w:ilvl="6" w:tplc="0809000F" w:tentative="1">
      <w:start w:val="1"/>
      <w:numFmt w:val="decimal"/>
      <w:lvlText w:val="%7."/>
      <w:lvlJc w:val="left"/>
      <w:pPr>
        <w:ind w:left="5761" w:hanging="360"/>
      </w:pPr>
    </w:lvl>
    <w:lvl w:ilvl="7" w:tplc="08090019" w:tentative="1">
      <w:start w:val="1"/>
      <w:numFmt w:val="lowerLetter"/>
      <w:lvlText w:val="%8."/>
      <w:lvlJc w:val="left"/>
      <w:pPr>
        <w:ind w:left="6481" w:hanging="360"/>
      </w:pPr>
    </w:lvl>
    <w:lvl w:ilvl="8" w:tplc="0809001B" w:tentative="1">
      <w:start w:val="1"/>
      <w:numFmt w:val="lowerRoman"/>
      <w:lvlText w:val="%9."/>
      <w:lvlJc w:val="right"/>
      <w:pPr>
        <w:ind w:left="7201" w:hanging="180"/>
      </w:pPr>
    </w:lvl>
  </w:abstractNum>
  <w:abstractNum w:abstractNumId="6" w15:restartNumberingAfterBreak="0">
    <w:nsid w:val="417E2DC0"/>
    <w:multiLevelType w:val="hybridMultilevel"/>
    <w:tmpl w:val="9A3089E4"/>
    <w:lvl w:ilvl="0" w:tplc="0809000F">
      <w:start w:val="1"/>
      <w:numFmt w:val="decimal"/>
      <w:lvlText w:val="%1."/>
      <w:lvlJc w:val="left"/>
      <w:pPr>
        <w:ind w:left="1441" w:hanging="360"/>
      </w:pPr>
    </w:lvl>
    <w:lvl w:ilvl="1" w:tplc="08090019" w:tentative="1">
      <w:start w:val="1"/>
      <w:numFmt w:val="lowerLetter"/>
      <w:lvlText w:val="%2."/>
      <w:lvlJc w:val="left"/>
      <w:pPr>
        <w:ind w:left="2161" w:hanging="360"/>
      </w:pPr>
    </w:lvl>
    <w:lvl w:ilvl="2" w:tplc="0809001B" w:tentative="1">
      <w:start w:val="1"/>
      <w:numFmt w:val="lowerRoman"/>
      <w:lvlText w:val="%3."/>
      <w:lvlJc w:val="right"/>
      <w:pPr>
        <w:ind w:left="2881" w:hanging="180"/>
      </w:pPr>
    </w:lvl>
    <w:lvl w:ilvl="3" w:tplc="0809000F" w:tentative="1">
      <w:start w:val="1"/>
      <w:numFmt w:val="decimal"/>
      <w:lvlText w:val="%4."/>
      <w:lvlJc w:val="left"/>
      <w:pPr>
        <w:ind w:left="3601" w:hanging="360"/>
      </w:pPr>
    </w:lvl>
    <w:lvl w:ilvl="4" w:tplc="08090019" w:tentative="1">
      <w:start w:val="1"/>
      <w:numFmt w:val="lowerLetter"/>
      <w:lvlText w:val="%5."/>
      <w:lvlJc w:val="left"/>
      <w:pPr>
        <w:ind w:left="4321" w:hanging="360"/>
      </w:pPr>
    </w:lvl>
    <w:lvl w:ilvl="5" w:tplc="0809001B" w:tentative="1">
      <w:start w:val="1"/>
      <w:numFmt w:val="lowerRoman"/>
      <w:lvlText w:val="%6."/>
      <w:lvlJc w:val="right"/>
      <w:pPr>
        <w:ind w:left="5041" w:hanging="180"/>
      </w:pPr>
    </w:lvl>
    <w:lvl w:ilvl="6" w:tplc="0809000F" w:tentative="1">
      <w:start w:val="1"/>
      <w:numFmt w:val="decimal"/>
      <w:lvlText w:val="%7."/>
      <w:lvlJc w:val="left"/>
      <w:pPr>
        <w:ind w:left="5761" w:hanging="360"/>
      </w:pPr>
    </w:lvl>
    <w:lvl w:ilvl="7" w:tplc="08090019" w:tentative="1">
      <w:start w:val="1"/>
      <w:numFmt w:val="lowerLetter"/>
      <w:lvlText w:val="%8."/>
      <w:lvlJc w:val="left"/>
      <w:pPr>
        <w:ind w:left="6481" w:hanging="360"/>
      </w:pPr>
    </w:lvl>
    <w:lvl w:ilvl="8" w:tplc="0809001B" w:tentative="1">
      <w:start w:val="1"/>
      <w:numFmt w:val="lowerRoman"/>
      <w:lvlText w:val="%9."/>
      <w:lvlJc w:val="right"/>
      <w:pPr>
        <w:ind w:left="7201" w:hanging="180"/>
      </w:pPr>
    </w:lvl>
  </w:abstractNum>
  <w:abstractNum w:abstractNumId="7" w15:restartNumberingAfterBreak="0">
    <w:nsid w:val="46B25B31"/>
    <w:multiLevelType w:val="hybridMultilevel"/>
    <w:tmpl w:val="53A8BBF2"/>
    <w:lvl w:ilvl="0" w:tplc="BBF4FBD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49482083"/>
    <w:multiLevelType w:val="hybridMultilevel"/>
    <w:tmpl w:val="20CA6838"/>
    <w:lvl w:ilvl="0" w:tplc="0809000F">
      <w:start w:val="1"/>
      <w:numFmt w:val="decimal"/>
      <w:lvlText w:val="%1."/>
      <w:lvlJc w:val="left"/>
      <w:pPr>
        <w:ind w:left="1081" w:hanging="360"/>
      </w:pPr>
      <w:rPr>
        <w:b/>
        <w:bCs/>
      </w:rPr>
    </w:lvl>
    <w:lvl w:ilvl="1" w:tplc="FFFFFFFF" w:tentative="1">
      <w:start w:val="1"/>
      <w:numFmt w:val="lowerLetter"/>
      <w:lvlText w:val="%2."/>
      <w:lvlJc w:val="left"/>
      <w:pPr>
        <w:ind w:left="1801" w:hanging="360"/>
      </w:pPr>
    </w:lvl>
    <w:lvl w:ilvl="2" w:tplc="FFFFFFFF" w:tentative="1">
      <w:start w:val="1"/>
      <w:numFmt w:val="lowerRoman"/>
      <w:lvlText w:val="%3."/>
      <w:lvlJc w:val="right"/>
      <w:pPr>
        <w:ind w:left="2521" w:hanging="180"/>
      </w:pPr>
    </w:lvl>
    <w:lvl w:ilvl="3" w:tplc="FFFFFFFF" w:tentative="1">
      <w:start w:val="1"/>
      <w:numFmt w:val="decimal"/>
      <w:lvlText w:val="%4."/>
      <w:lvlJc w:val="left"/>
      <w:pPr>
        <w:ind w:left="3241" w:hanging="360"/>
      </w:pPr>
    </w:lvl>
    <w:lvl w:ilvl="4" w:tplc="FFFFFFFF" w:tentative="1">
      <w:start w:val="1"/>
      <w:numFmt w:val="lowerLetter"/>
      <w:lvlText w:val="%5."/>
      <w:lvlJc w:val="left"/>
      <w:pPr>
        <w:ind w:left="3961" w:hanging="360"/>
      </w:pPr>
    </w:lvl>
    <w:lvl w:ilvl="5" w:tplc="FFFFFFFF" w:tentative="1">
      <w:start w:val="1"/>
      <w:numFmt w:val="lowerRoman"/>
      <w:lvlText w:val="%6."/>
      <w:lvlJc w:val="right"/>
      <w:pPr>
        <w:ind w:left="4681" w:hanging="180"/>
      </w:pPr>
    </w:lvl>
    <w:lvl w:ilvl="6" w:tplc="FFFFFFFF" w:tentative="1">
      <w:start w:val="1"/>
      <w:numFmt w:val="decimal"/>
      <w:lvlText w:val="%7."/>
      <w:lvlJc w:val="left"/>
      <w:pPr>
        <w:ind w:left="5401" w:hanging="360"/>
      </w:pPr>
    </w:lvl>
    <w:lvl w:ilvl="7" w:tplc="FFFFFFFF" w:tentative="1">
      <w:start w:val="1"/>
      <w:numFmt w:val="lowerLetter"/>
      <w:lvlText w:val="%8."/>
      <w:lvlJc w:val="left"/>
      <w:pPr>
        <w:ind w:left="6121" w:hanging="360"/>
      </w:pPr>
    </w:lvl>
    <w:lvl w:ilvl="8" w:tplc="FFFFFFFF" w:tentative="1">
      <w:start w:val="1"/>
      <w:numFmt w:val="lowerRoman"/>
      <w:lvlText w:val="%9."/>
      <w:lvlJc w:val="right"/>
      <w:pPr>
        <w:ind w:left="6841" w:hanging="180"/>
      </w:pPr>
    </w:lvl>
  </w:abstractNum>
  <w:abstractNum w:abstractNumId="9" w15:restartNumberingAfterBreak="0">
    <w:nsid w:val="69EE1DD8"/>
    <w:multiLevelType w:val="hybridMultilevel"/>
    <w:tmpl w:val="41B4EE86"/>
    <w:lvl w:ilvl="0" w:tplc="27069DEE">
      <w:start w:val="1"/>
      <w:numFmt w:val="decimal"/>
      <w:lvlText w:val="%1)"/>
      <w:lvlJc w:val="left"/>
      <w:pPr>
        <w:ind w:left="1508" w:hanging="360"/>
      </w:pPr>
      <w:rPr>
        <w:rFonts w:ascii="Helvetica Neue" w:hAnsi="Helvetica Neue" w:cs="Times New Roman (Body CS)" w:hint="default"/>
        <w:sz w:val="18"/>
      </w:rPr>
    </w:lvl>
    <w:lvl w:ilvl="1" w:tplc="08090019" w:tentative="1">
      <w:start w:val="1"/>
      <w:numFmt w:val="lowerLetter"/>
      <w:lvlText w:val="%2."/>
      <w:lvlJc w:val="left"/>
      <w:pPr>
        <w:ind w:left="2228" w:hanging="360"/>
      </w:pPr>
    </w:lvl>
    <w:lvl w:ilvl="2" w:tplc="0809001B" w:tentative="1">
      <w:start w:val="1"/>
      <w:numFmt w:val="lowerRoman"/>
      <w:lvlText w:val="%3."/>
      <w:lvlJc w:val="right"/>
      <w:pPr>
        <w:ind w:left="2948" w:hanging="180"/>
      </w:pPr>
    </w:lvl>
    <w:lvl w:ilvl="3" w:tplc="0809000F" w:tentative="1">
      <w:start w:val="1"/>
      <w:numFmt w:val="decimal"/>
      <w:lvlText w:val="%4."/>
      <w:lvlJc w:val="left"/>
      <w:pPr>
        <w:ind w:left="3668" w:hanging="360"/>
      </w:pPr>
    </w:lvl>
    <w:lvl w:ilvl="4" w:tplc="08090019" w:tentative="1">
      <w:start w:val="1"/>
      <w:numFmt w:val="lowerLetter"/>
      <w:lvlText w:val="%5."/>
      <w:lvlJc w:val="left"/>
      <w:pPr>
        <w:ind w:left="4388" w:hanging="360"/>
      </w:pPr>
    </w:lvl>
    <w:lvl w:ilvl="5" w:tplc="0809001B" w:tentative="1">
      <w:start w:val="1"/>
      <w:numFmt w:val="lowerRoman"/>
      <w:lvlText w:val="%6."/>
      <w:lvlJc w:val="right"/>
      <w:pPr>
        <w:ind w:left="5108" w:hanging="180"/>
      </w:pPr>
    </w:lvl>
    <w:lvl w:ilvl="6" w:tplc="0809000F" w:tentative="1">
      <w:start w:val="1"/>
      <w:numFmt w:val="decimal"/>
      <w:lvlText w:val="%7."/>
      <w:lvlJc w:val="left"/>
      <w:pPr>
        <w:ind w:left="5828" w:hanging="360"/>
      </w:pPr>
    </w:lvl>
    <w:lvl w:ilvl="7" w:tplc="08090019" w:tentative="1">
      <w:start w:val="1"/>
      <w:numFmt w:val="lowerLetter"/>
      <w:lvlText w:val="%8."/>
      <w:lvlJc w:val="left"/>
      <w:pPr>
        <w:ind w:left="6548" w:hanging="360"/>
      </w:pPr>
    </w:lvl>
    <w:lvl w:ilvl="8" w:tplc="0809001B" w:tentative="1">
      <w:start w:val="1"/>
      <w:numFmt w:val="lowerRoman"/>
      <w:lvlText w:val="%9."/>
      <w:lvlJc w:val="right"/>
      <w:pPr>
        <w:ind w:left="7268" w:hanging="180"/>
      </w:pPr>
    </w:lvl>
  </w:abstractNum>
  <w:num w:numId="1" w16cid:durableId="2082560329">
    <w:abstractNumId w:val="1"/>
  </w:num>
  <w:num w:numId="2" w16cid:durableId="102959559">
    <w:abstractNumId w:val="2"/>
  </w:num>
  <w:num w:numId="3" w16cid:durableId="867257114">
    <w:abstractNumId w:val="4"/>
  </w:num>
  <w:num w:numId="4" w16cid:durableId="1137911925">
    <w:abstractNumId w:val="5"/>
  </w:num>
  <w:num w:numId="5" w16cid:durableId="1830317967">
    <w:abstractNumId w:val="3"/>
  </w:num>
  <w:num w:numId="6" w16cid:durableId="1989286940">
    <w:abstractNumId w:val="0"/>
  </w:num>
  <w:num w:numId="7" w16cid:durableId="20790032">
    <w:abstractNumId w:val="8"/>
  </w:num>
  <w:num w:numId="8" w16cid:durableId="1626473022">
    <w:abstractNumId w:val="6"/>
  </w:num>
  <w:num w:numId="9" w16cid:durableId="281420884">
    <w:abstractNumId w:val="7"/>
  </w:num>
  <w:num w:numId="10" w16cid:durableId="10711257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E6"/>
    <w:rsid w:val="00010BC3"/>
    <w:rsid w:val="0011713E"/>
    <w:rsid w:val="00210FEB"/>
    <w:rsid w:val="002C5621"/>
    <w:rsid w:val="00400E31"/>
    <w:rsid w:val="00457A29"/>
    <w:rsid w:val="006343D8"/>
    <w:rsid w:val="006D2D45"/>
    <w:rsid w:val="006D41E6"/>
    <w:rsid w:val="00700AD4"/>
    <w:rsid w:val="00753352"/>
    <w:rsid w:val="00896D31"/>
    <w:rsid w:val="008A4875"/>
    <w:rsid w:val="008F13F3"/>
    <w:rsid w:val="00A6200E"/>
    <w:rsid w:val="00AC3093"/>
    <w:rsid w:val="00AF55D5"/>
    <w:rsid w:val="00BE6327"/>
    <w:rsid w:val="00CD59EA"/>
    <w:rsid w:val="00CF7226"/>
    <w:rsid w:val="00DC3067"/>
    <w:rsid w:val="00FD44D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12FE5"/>
  <w15:docId w15:val="{7D597364-A854-AD4F-985F-60BF9E91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H"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2" w:lineRule="auto"/>
      <w:ind w:left="731" w:hanging="10"/>
      <w:jc w:val="both"/>
    </w:pPr>
    <w:rPr>
      <w:rFonts w:ascii="Arial" w:eastAsia="Arial" w:hAnsi="Arial" w:cs="Times New Roman"/>
      <w:color w:val="000000"/>
      <w:sz w:val="22"/>
      <w:lang w:val="en" w:eastAsia="en"/>
    </w:rPr>
  </w:style>
  <w:style w:type="paragraph" w:styleId="Heading1">
    <w:name w:val="heading 1"/>
    <w:next w:val="Normal"/>
    <w:link w:val="Heading1Char"/>
    <w:uiPriority w:val="9"/>
    <w:qFormat/>
    <w:pPr>
      <w:keepNext/>
      <w:keepLines/>
      <w:spacing w:after="0" w:line="259" w:lineRule="auto"/>
      <w:ind w:left="435" w:right="2188" w:hanging="10"/>
      <w:outlineLvl w:val="0"/>
    </w:pPr>
    <w:rPr>
      <w:rFonts w:ascii="Arial" w:eastAsia="Arial" w:hAnsi="Arial" w:cs="Arial"/>
      <w:color w:val="00B0F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B0F0"/>
      <w:sz w:val="22"/>
    </w:rPr>
  </w:style>
  <w:style w:type="paragraph" w:styleId="ListParagraph">
    <w:name w:val="List Paragraph"/>
    <w:basedOn w:val="Normal"/>
    <w:uiPriority w:val="34"/>
    <w:qFormat/>
    <w:rsid w:val="00DC3067"/>
    <w:pPr>
      <w:ind w:left="720"/>
      <w:contextualSpacing/>
    </w:pPr>
  </w:style>
  <w:style w:type="table" w:customStyle="1" w:styleId="TableGrid">
    <w:name w:val="TableGrid"/>
    <w:rsid w:val="00457A29"/>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171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13E"/>
    <w:rPr>
      <w:rFonts w:ascii="Arial" w:eastAsia="Arial" w:hAnsi="Arial" w:cs="Times New Roman"/>
      <w:color w:val="000000"/>
      <w:sz w:val="22"/>
      <w:lang w:val="en" w:eastAsia="en"/>
    </w:rPr>
  </w:style>
  <w:style w:type="paragraph" w:styleId="Footer">
    <w:name w:val="footer"/>
    <w:basedOn w:val="Normal"/>
    <w:link w:val="FooterChar"/>
    <w:uiPriority w:val="99"/>
    <w:unhideWhenUsed/>
    <w:rsid w:val="001171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13E"/>
    <w:rPr>
      <w:rFonts w:ascii="Arial" w:eastAsia="Arial" w:hAnsi="Arial" w:cs="Times New Roman"/>
      <w:color w:val="000000"/>
      <w:sz w:val="22"/>
      <w:lang w:val="en" w:eastAsia="en"/>
    </w:rPr>
  </w:style>
  <w:style w:type="paragraph" w:styleId="NormalWeb">
    <w:name w:val="Normal (Web)"/>
    <w:basedOn w:val="Normal"/>
    <w:uiPriority w:val="99"/>
    <w:semiHidden/>
    <w:unhideWhenUsed/>
    <w:rsid w:val="00896D3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305057">
      <w:bodyDiv w:val="1"/>
      <w:marLeft w:val="0"/>
      <w:marRight w:val="0"/>
      <w:marTop w:val="0"/>
      <w:marBottom w:val="0"/>
      <w:divBdr>
        <w:top w:val="none" w:sz="0" w:space="0" w:color="auto"/>
        <w:left w:val="none" w:sz="0" w:space="0" w:color="auto"/>
        <w:bottom w:val="none" w:sz="0" w:space="0" w:color="auto"/>
        <w:right w:val="none" w:sz="0" w:space="0" w:color="auto"/>
      </w:divBdr>
    </w:div>
    <w:div w:id="1231187347">
      <w:bodyDiv w:val="1"/>
      <w:marLeft w:val="0"/>
      <w:marRight w:val="0"/>
      <w:marTop w:val="0"/>
      <w:marBottom w:val="0"/>
      <w:divBdr>
        <w:top w:val="none" w:sz="0" w:space="0" w:color="auto"/>
        <w:left w:val="none" w:sz="0" w:space="0" w:color="auto"/>
        <w:bottom w:val="none" w:sz="0" w:space="0" w:color="auto"/>
        <w:right w:val="none" w:sz="0" w:space="0" w:color="auto"/>
      </w:divBdr>
      <w:divsChild>
        <w:div w:id="350839920">
          <w:marLeft w:val="0"/>
          <w:marRight w:val="0"/>
          <w:marTop w:val="0"/>
          <w:marBottom w:val="0"/>
          <w:divBdr>
            <w:top w:val="none" w:sz="0" w:space="0" w:color="auto"/>
            <w:left w:val="none" w:sz="0" w:space="0" w:color="auto"/>
            <w:bottom w:val="none" w:sz="0" w:space="0" w:color="auto"/>
            <w:right w:val="none" w:sz="0" w:space="0" w:color="auto"/>
          </w:divBdr>
          <w:divsChild>
            <w:div w:id="2094932121">
              <w:marLeft w:val="0"/>
              <w:marRight w:val="0"/>
              <w:marTop w:val="0"/>
              <w:marBottom w:val="0"/>
              <w:divBdr>
                <w:top w:val="none" w:sz="0" w:space="0" w:color="auto"/>
                <w:left w:val="none" w:sz="0" w:space="0" w:color="auto"/>
                <w:bottom w:val="none" w:sz="0" w:space="0" w:color="auto"/>
                <w:right w:val="none" w:sz="0" w:space="0" w:color="auto"/>
              </w:divBdr>
              <w:divsChild>
                <w:div w:id="1169642341">
                  <w:marLeft w:val="0"/>
                  <w:marRight w:val="0"/>
                  <w:marTop w:val="0"/>
                  <w:marBottom w:val="0"/>
                  <w:divBdr>
                    <w:top w:val="none" w:sz="0" w:space="0" w:color="auto"/>
                    <w:left w:val="none" w:sz="0" w:space="0" w:color="auto"/>
                    <w:bottom w:val="none" w:sz="0" w:space="0" w:color="auto"/>
                    <w:right w:val="none" w:sz="0" w:space="0" w:color="auto"/>
                  </w:divBdr>
                  <w:divsChild>
                    <w:div w:id="20540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97194">
      <w:bodyDiv w:val="1"/>
      <w:marLeft w:val="0"/>
      <w:marRight w:val="0"/>
      <w:marTop w:val="0"/>
      <w:marBottom w:val="0"/>
      <w:divBdr>
        <w:top w:val="none" w:sz="0" w:space="0" w:color="auto"/>
        <w:left w:val="none" w:sz="0" w:space="0" w:color="auto"/>
        <w:bottom w:val="none" w:sz="0" w:space="0" w:color="auto"/>
        <w:right w:val="none" w:sz="0" w:space="0" w:color="auto"/>
      </w:divBdr>
      <w:divsChild>
        <w:div w:id="584536993">
          <w:marLeft w:val="0"/>
          <w:marRight w:val="0"/>
          <w:marTop w:val="0"/>
          <w:marBottom w:val="0"/>
          <w:divBdr>
            <w:top w:val="none" w:sz="0" w:space="0" w:color="auto"/>
            <w:left w:val="none" w:sz="0" w:space="0" w:color="auto"/>
            <w:bottom w:val="none" w:sz="0" w:space="0" w:color="auto"/>
            <w:right w:val="none" w:sz="0" w:space="0" w:color="auto"/>
          </w:divBdr>
          <w:divsChild>
            <w:div w:id="796946691">
              <w:marLeft w:val="0"/>
              <w:marRight w:val="0"/>
              <w:marTop w:val="0"/>
              <w:marBottom w:val="0"/>
              <w:divBdr>
                <w:top w:val="none" w:sz="0" w:space="0" w:color="auto"/>
                <w:left w:val="none" w:sz="0" w:space="0" w:color="auto"/>
                <w:bottom w:val="none" w:sz="0" w:space="0" w:color="auto"/>
                <w:right w:val="none" w:sz="0" w:space="0" w:color="auto"/>
              </w:divBdr>
              <w:divsChild>
                <w:div w:id="225343998">
                  <w:marLeft w:val="0"/>
                  <w:marRight w:val="0"/>
                  <w:marTop w:val="0"/>
                  <w:marBottom w:val="0"/>
                  <w:divBdr>
                    <w:top w:val="none" w:sz="0" w:space="0" w:color="auto"/>
                    <w:left w:val="none" w:sz="0" w:space="0" w:color="auto"/>
                    <w:bottom w:val="none" w:sz="0" w:space="0" w:color="auto"/>
                    <w:right w:val="none" w:sz="0" w:space="0" w:color="auto"/>
                  </w:divBdr>
                  <w:divsChild>
                    <w:div w:id="15171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86090">
      <w:bodyDiv w:val="1"/>
      <w:marLeft w:val="0"/>
      <w:marRight w:val="0"/>
      <w:marTop w:val="0"/>
      <w:marBottom w:val="0"/>
      <w:divBdr>
        <w:top w:val="none" w:sz="0" w:space="0" w:color="auto"/>
        <w:left w:val="none" w:sz="0" w:space="0" w:color="auto"/>
        <w:bottom w:val="none" w:sz="0" w:space="0" w:color="auto"/>
        <w:right w:val="none" w:sz="0" w:space="0" w:color="auto"/>
      </w:divBdr>
    </w:div>
    <w:div w:id="1931694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1570</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EPFL</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Simanis Viesturs</dc:creator>
  <cp:keywords/>
  <cp:lastModifiedBy>Johannes Gräff</cp:lastModifiedBy>
  <cp:revision>8</cp:revision>
  <dcterms:created xsi:type="dcterms:W3CDTF">2025-02-11T08:53:00Z</dcterms:created>
  <dcterms:modified xsi:type="dcterms:W3CDTF">2025-02-24T08:58:00Z</dcterms:modified>
</cp:coreProperties>
</file>